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6" w:rsidRDefault="00745416" w:rsidP="00745416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745416" w:rsidRDefault="00745416" w:rsidP="0074541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 внесении изменения в решение Совета от «____» ________ 20____№ ____</w:t>
      </w:r>
      <w:r>
        <w:rPr>
          <w:b/>
          <w:szCs w:val="28"/>
        </w:rPr>
        <w:br/>
        <w:t>«Об установлении земельного налога» на территории»</w:t>
      </w:r>
    </w:p>
    <w:p w:rsidR="00745416" w:rsidRDefault="00745416" w:rsidP="00745416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szCs w:val="28"/>
        </w:rPr>
        <w:t>сельского поселения ______________сельсовет муниципального района Стерлибашевский район Республики Башкортостан</w:t>
      </w:r>
    </w:p>
    <w:p w:rsidR="00745416" w:rsidRDefault="00745416" w:rsidP="00745416">
      <w:pPr>
        <w:spacing w:after="0" w:line="240" w:lineRule="auto"/>
        <w:ind w:firstLine="0"/>
        <w:rPr>
          <w:szCs w:val="28"/>
        </w:rPr>
      </w:pPr>
    </w:p>
    <w:p w:rsidR="00745416" w:rsidRDefault="00745416" w:rsidP="00745416">
      <w:pPr>
        <w:spacing w:after="0" w:line="240" w:lineRule="auto"/>
        <w:rPr>
          <w:szCs w:val="28"/>
        </w:rPr>
      </w:pPr>
    </w:p>
    <w:p w:rsidR="00745416" w:rsidRDefault="00745416" w:rsidP="00745416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№ 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 от 1 апреля 2020 года  № РГ – 119 «О первоочередных мерах по повышению устойчивости экономики Республики Башкортостан </w:t>
      </w:r>
      <w:r>
        <w:rPr>
          <w:szCs w:val="28"/>
        </w:rPr>
        <w:br/>
        <w:t xml:space="preserve">с учетом внешних факторов, в том числе связанных с 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 инфекции», руководствуясь пунктом ___ части</w:t>
      </w:r>
      <w:proofErr w:type="gramEnd"/>
      <w:r>
        <w:rPr>
          <w:szCs w:val="28"/>
        </w:rPr>
        <w:t xml:space="preserve"> ___ статьи ___ Устава сельского </w:t>
      </w:r>
      <w:proofErr w:type="spellStart"/>
      <w:r>
        <w:rPr>
          <w:szCs w:val="28"/>
        </w:rPr>
        <w:t>поселения___________________муниципального</w:t>
      </w:r>
      <w:proofErr w:type="spellEnd"/>
      <w:r>
        <w:rPr>
          <w:szCs w:val="28"/>
        </w:rPr>
        <w:t xml:space="preserve"> района Стерлибашевский район Республики Башкортостан, решил:</w:t>
      </w:r>
    </w:p>
    <w:p w:rsidR="00745416" w:rsidRDefault="00745416" w:rsidP="00745416">
      <w:pPr>
        <w:spacing w:after="0" w:line="240" w:lineRule="auto"/>
        <w:rPr>
          <w:szCs w:val="28"/>
        </w:rPr>
      </w:pPr>
    </w:p>
    <w:p w:rsidR="00745416" w:rsidRDefault="00745416" w:rsidP="00745416">
      <w:pPr>
        <w:spacing w:after="0" w:line="240" w:lineRule="auto"/>
        <w:rPr>
          <w:i/>
          <w:sz w:val="24"/>
          <w:szCs w:val="24"/>
        </w:rPr>
      </w:pPr>
      <w:r>
        <w:rPr>
          <w:szCs w:val="28"/>
        </w:rPr>
        <w:t xml:space="preserve">1. Внести в решение Совета  сельского </w:t>
      </w:r>
      <w:proofErr w:type="spellStart"/>
      <w:r>
        <w:rPr>
          <w:szCs w:val="28"/>
        </w:rPr>
        <w:t>поселения______________сельсовет</w:t>
      </w:r>
      <w:proofErr w:type="spellEnd"/>
      <w:r>
        <w:rPr>
          <w:szCs w:val="28"/>
        </w:rPr>
        <w:t xml:space="preserve"> муниципального района Стерлибашевский  район   Республики  Башкортостан</w:t>
      </w:r>
    </w:p>
    <w:p w:rsidR="00745416" w:rsidRDefault="00745416" w:rsidP="0074541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«___» ________ 20__ № ____«Об установлении  земельного налога» следующее  изменение:</w:t>
      </w:r>
    </w:p>
    <w:p w:rsidR="00745416" w:rsidRDefault="00745416" w:rsidP="00745416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добавить в пункт 4 подпункт 4.1 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>организации, отнесенные в соответствии с законодательством  Российской Федерации к  субъектам малого и среднего предпринимательства, основной вид экономической деятельности которых</w:t>
      </w:r>
      <w:r>
        <w:rPr>
          <w:szCs w:val="28"/>
        </w:rPr>
        <w:t xml:space="preserve">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</w:t>
      </w:r>
      <w:r>
        <w:rPr>
          <w:rFonts w:eastAsia="Times New Roman"/>
          <w:szCs w:val="28"/>
          <w:lang w:eastAsia="ru-RU"/>
        </w:rPr>
        <w:t>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745416" w:rsidTr="00745416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745416" w:rsidTr="00745416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745416" w:rsidRDefault="007454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745416" w:rsidRDefault="007454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45416" w:rsidTr="007454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6" w:rsidRDefault="007454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745416" w:rsidRDefault="00745416" w:rsidP="00745416">
      <w:pPr>
        <w:spacing w:after="0" w:line="360" w:lineRule="auto"/>
        <w:ind w:firstLine="0"/>
        <w:rPr>
          <w:szCs w:val="28"/>
        </w:rPr>
      </w:pPr>
    </w:p>
    <w:p w:rsidR="00745416" w:rsidRDefault="00745416" w:rsidP="0074541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745416" w:rsidRDefault="00745416" w:rsidP="0074541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Настоящее решение вступает в силу со дня его официального опубликования и  распространяется на правоотношения, возникшие с 1 января 2020 года по 31 декабря 2020 года включительно.</w:t>
      </w:r>
    </w:p>
    <w:p w:rsidR="00745416" w:rsidRDefault="00745416" w:rsidP="0074541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Настоящее решение опубликовать _______________________________</w:t>
      </w:r>
    </w:p>
    <w:p w:rsidR="00745416" w:rsidRDefault="00745416" w:rsidP="00745416">
      <w:pPr>
        <w:spacing w:after="0" w:line="360" w:lineRule="auto"/>
        <w:ind w:firstLine="0"/>
        <w:rPr>
          <w:szCs w:val="28"/>
        </w:rPr>
      </w:pPr>
    </w:p>
    <w:p w:rsidR="00745416" w:rsidRDefault="00745416" w:rsidP="00745416">
      <w:pPr>
        <w:spacing w:after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Глава </w:t>
      </w:r>
      <w:r>
        <w:rPr>
          <w:sz w:val="26"/>
          <w:szCs w:val="26"/>
        </w:rPr>
        <w:t>_________________</w:t>
      </w:r>
    </w:p>
    <w:p w:rsidR="00745416" w:rsidRDefault="00745416" w:rsidP="00745416">
      <w:pPr>
        <w:spacing w:after="0" w:line="240" w:lineRule="auto"/>
        <w:ind w:firstLine="0"/>
        <w:rPr>
          <w:szCs w:val="28"/>
        </w:rPr>
      </w:pPr>
      <w:r>
        <w:rPr>
          <w:sz w:val="26"/>
          <w:szCs w:val="26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:rsidR="00745416" w:rsidRDefault="00745416" w:rsidP="00745416">
      <w:pPr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муниципального образования)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(подпись, Ф.И.О.)</w:t>
      </w:r>
    </w:p>
    <w:p w:rsidR="000D118B" w:rsidRDefault="000D118B">
      <w:bookmarkStart w:id="0" w:name="_GoBack"/>
      <w:bookmarkEnd w:id="0"/>
    </w:p>
    <w:sectPr w:rsidR="000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0"/>
    <w:rsid w:val="000D118B"/>
    <w:rsid w:val="00745416"/>
    <w:rsid w:val="00B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2020-04-20T05:31:00Z</dcterms:created>
  <dcterms:modified xsi:type="dcterms:W3CDTF">2020-04-20T05:32:00Z</dcterms:modified>
</cp:coreProperties>
</file>