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D1" w:rsidRDefault="00D808D1" w:rsidP="00D808D1">
      <w:pPr>
        <w:rPr>
          <w:rFonts w:ascii="Times New Roman" w:hAnsi="Times New Roman"/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sz w:val="20"/>
          <w:szCs w:val="20"/>
          <w:lang w:val="be-BY"/>
        </w:rPr>
        <w:t>РЕСПУБЛИКА БАШКОРТОСТАН</w:t>
      </w:r>
    </w:p>
    <w:p w:rsidR="00D808D1" w:rsidRDefault="00D808D1" w:rsidP="00D808D1">
      <w:pPr>
        <w:keepNext/>
        <w:spacing w:line="240" w:lineRule="exact"/>
        <w:jc w:val="center"/>
        <w:outlineLvl w:val="2"/>
        <w:rPr>
          <w:rFonts w:ascii="Century Bash" w:hAnsi="Century Bash"/>
          <w:b/>
          <w:bCs/>
          <w:sz w:val="20"/>
          <w:szCs w:val="20"/>
          <w:lang w:val="be-BY"/>
        </w:rPr>
      </w:pPr>
    </w:p>
    <w:p w:rsidR="00D808D1" w:rsidRDefault="00D808D1" w:rsidP="00D808D1">
      <w:pPr>
        <w:keepNext/>
        <w:spacing w:line="240" w:lineRule="exact"/>
        <w:outlineLvl w:val="2"/>
        <w:rPr>
          <w:rFonts w:ascii="Times New Roman" w:hAnsi="Times New Roman"/>
          <w:b/>
          <w:bCs/>
          <w:sz w:val="20"/>
          <w:szCs w:val="20"/>
          <w:lang w:val="be-BY"/>
        </w:rPr>
      </w:pPr>
      <w:r>
        <w:rPr>
          <w:rFonts w:ascii="Century Bash" w:hAnsi="Century Bash"/>
          <w:b/>
          <w:bCs/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b/>
          <w:bCs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D808D1" w:rsidRDefault="00D808D1" w:rsidP="00D808D1">
      <w:pPr>
        <w:keepNext/>
        <w:spacing w:line="240" w:lineRule="exact"/>
        <w:outlineLvl w:val="2"/>
        <w:rPr>
          <w:rFonts w:ascii="Times New Roman" w:hAnsi="Times New Roman"/>
          <w:b/>
          <w:bCs/>
          <w:sz w:val="20"/>
          <w:szCs w:val="20"/>
          <w:lang w:val="be-BY"/>
        </w:rPr>
      </w:pPr>
      <w:r>
        <w:rPr>
          <w:rFonts w:ascii="Times New Roman" w:hAnsi="Times New Roman"/>
          <w:b/>
          <w:bCs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D808D1" w:rsidRDefault="00D808D1" w:rsidP="00D808D1">
      <w:pPr>
        <w:keepNext/>
        <w:spacing w:line="240" w:lineRule="exact"/>
        <w:jc w:val="center"/>
        <w:outlineLvl w:val="2"/>
        <w:rPr>
          <w:rFonts w:ascii="Times New Roman" w:hAnsi="Times New Roman"/>
          <w:b/>
          <w:bCs/>
          <w:sz w:val="20"/>
          <w:szCs w:val="20"/>
          <w:lang w:val="be-BY"/>
        </w:rPr>
      </w:pPr>
      <w:r>
        <w:rPr>
          <w:rFonts w:ascii="Times New Roman" w:hAnsi="Times New Roman"/>
          <w:b/>
          <w:bCs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D808D1" w:rsidRDefault="00D808D1" w:rsidP="00D808D1">
      <w:pPr>
        <w:keepNext/>
        <w:spacing w:line="240" w:lineRule="exact"/>
        <w:outlineLvl w:val="2"/>
        <w:rPr>
          <w:rFonts w:ascii="Century Bash" w:hAnsi="Century Bash"/>
          <w:bCs/>
          <w:sz w:val="20"/>
          <w:szCs w:val="20"/>
          <w:lang w:val="be-BY"/>
        </w:rPr>
      </w:pPr>
      <w:r>
        <w:rPr>
          <w:rFonts w:ascii="Times New Roman" w:hAnsi="Times New Roman"/>
          <w:b/>
          <w:bCs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b/>
          <w:bCs/>
          <w:sz w:val="20"/>
          <w:szCs w:val="20"/>
          <w:lang w:val="be-BY"/>
        </w:rPr>
        <w:t>Ҡ</w:t>
      </w:r>
      <w:r>
        <w:rPr>
          <w:rFonts w:ascii="Times New Roman" w:hAnsi="Times New Roman"/>
          <w:b/>
          <w:bCs/>
          <w:sz w:val="20"/>
          <w:szCs w:val="20"/>
          <w:lang w:val="be-BY"/>
        </w:rPr>
        <w:t>ИМИӘТЕ</w:t>
      </w:r>
      <w:r>
        <w:rPr>
          <w:rFonts w:ascii="Century Bash" w:hAnsi="Century Bash"/>
          <w:b/>
          <w:bCs/>
          <w:sz w:val="20"/>
          <w:szCs w:val="20"/>
        </w:rPr>
        <w:t xml:space="preserve">             </w:t>
      </w:r>
      <w:r>
        <w:rPr>
          <w:rFonts w:ascii="Century Bash" w:hAnsi="Century Bash"/>
          <w:b/>
          <w:bCs/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b/>
          <w:bCs/>
          <w:sz w:val="20"/>
          <w:szCs w:val="20"/>
          <w:lang w:val="be-BY"/>
        </w:rPr>
        <w:t xml:space="preserve"> </w:t>
      </w:r>
      <w:r>
        <w:rPr>
          <w:rFonts w:ascii="Century Bash" w:hAnsi="Century Bash"/>
          <w:bCs/>
          <w:sz w:val="20"/>
          <w:szCs w:val="20"/>
          <w:lang w:val="be-BY"/>
        </w:rPr>
        <w:t>МУНИЦИПАЛЬНОГО РАЙОНА</w:t>
      </w:r>
    </w:p>
    <w:p w:rsidR="00D808D1" w:rsidRDefault="00D808D1" w:rsidP="00D808D1">
      <w:pPr>
        <w:keepNext/>
        <w:jc w:val="center"/>
        <w:outlineLvl w:val="1"/>
        <w:rPr>
          <w:rFonts w:ascii="Century Bash" w:hAnsi="Century Bash"/>
          <w:sz w:val="20"/>
          <w:szCs w:val="20"/>
          <w:lang w:val="be-BY"/>
        </w:rPr>
      </w:pPr>
      <w:r>
        <w:rPr>
          <w:rFonts w:ascii="Century Bash" w:hAnsi="Century Bash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Century Bash" w:hAnsi="Century Bash"/>
          <w:sz w:val="20"/>
          <w:szCs w:val="20"/>
          <w:lang w:val="be-BY"/>
        </w:rPr>
        <w:t xml:space="preserve"> СТЕРЛИБАШЕВСКИЙ РАЙОН</w:t>
      </w:r>
    </w:p>
    <w:p w:rsidR="00D808D1" w:rsidRDefault="00D808D1" w:rsidP="00D808D1">
      <w:pPr>
        <w:keepNext/>
        <w:jc w:val="center"/>
        <w:outlineLvl w:val="0"/>
        <w:rPr>
          <w:rFonts w:ascii="Arial New Bash" w:hAnsi="Arial New Bash"/>
          <w:b/>
          <w:sz w:val="20"/>
          <w:szCs w:val="20"/>
        </w:rPr>
      </w:pPr>
      <w:r>
        <w:rPr>
          <w:rFonts w:ascii="Arial New Bash" w:hAnsi="Arial New Bash"/>
          <w:b/>
          <w:sz w:val="20"/>
          <w:szCs w:val="20"/>
        </w:rPr>
        <w:t xml:space="preserve">                                                                        </w:t>
      </w:r>
    </w:p>
    <w:p w:rsidR="00D808D1" w:rsidRDefault="00D808D1" w:rsidP="00D808D1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8NTgIAAFkEAAAOAAAAZHJzL2Uyb0RvYy54bWysVM1uEzEQviPxDtbe091Nt2m76qZC2YRL&#10;gUgtD+DY3qyF17ZsJ5sIIQFnpD4Cr8ABpEoFnmHzRoydH7VwQYgcnLFn5vM3M5/34nLVCLRkxnIl&#10;iyg9SiLEJFGUy3kRvb6Z9M4iZB2WFAslWRGtmY0uh0+fXLQ6Z31VK0GZQQAibd7qIqqd03kcW1Kz&#10;BtsjpZkEZ6VMgx1szTymBreA3oi4nySDuFWGaqMIsxZOy60zGgb8qmLEvaoqyxwSRQTcXFhNWGd+&#10;jYcXOJ8brGtOdjTwP7BoMJdw6QGqxA6jheF/QDWcGGVV5Y6IamJVVZywUANUkya/VXNdY81CLdAc&#10;qw9tsv8PlrxcTg3itIgGEZK4gRF1nzfvN7fd9+7L5hZtPnQ/u2/d1+6u+9HdbT6Cfb/5BLZ3dve7&#10;41s08J1stc0BcCSnxveCrOS1vlLkjUVSjWos5yxUdLPWcE3qM+JHKX5jNfCZtS8UhRi8cCq0dVWZ&#10;xkNCw9AqTG99mB5bOUTgcHCaHZ8mMGSy98U43ydqY91zphrkjSISXPrG4hwvr6zzRHC+D/HHUk24&#10;EEEcQqIW2J4nJ0nIsEpw6r0+zpr5bCQMWmKvr/ALZYHnYZhRC0kDWs0wHe9sh7nY2nC7kB4PagE+&#10;O2sroLfnyfn4bHyW9bL+YNzLkrLsPZuMst5gkp6elMflaFSm7zy1NMtrTimTnt1ezGn2d2LZPaut&#10;DA9yPvQhfoweGgZk9/+BdBimn99WCTNF11OzHzLoNwTv3pp/IA/3YD/8Igx/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U/e8N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</w:p>
    <w:p w:rsidR="00D808D1" w:rsidRDefault="00D808D1" w:rsidP="00D808D1">
      <w:pPr>
        <w:tabs>
          <w:tab w:val="left" w:pos="6211"/>
        </w:tabs>
        <w:spacing w:before="8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ҠАРАР</w:t>
      </w:r>
      <w:r>
        <w:rPr>
          <w:rFonts w:ascii="Times New Roman" w:hAnsi="Times New Roman"/>
          <w:b/>
          <w:bCs/>
          <w:sz w:val="28"/>
          <w:szCs w:val="28"/>
        </w:rPr>
        <w:tab/>
        <w:t>ПОСТАНОВЛЕНИЕ</w:t>
      </w:r>
    </w:p>
    <w:p w:rsidR="00D808D1" w:rsidRDefault="00D808D1" w:rsidP="00D808D1">
      <w:pPr>
        <w:tabs>
          <w:tab w:val="left" w:pos="4356"/>
          <w:tab w:val="left" w:pos="6650"/>
        </w:tabs>
        <w:spacing w:before="2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 март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й.               №</w:t>
      </w:r>
      <w:r>
        <w:rPr>
          <w:rFonts w:ascii="Times New Roman" w:hAnsi="Times New Roman"/>
          <w:spacing w:val="72"/>
          <w:sz w:val="28"/>
        </w:rPr>
        <w:t xml:space="preserve"> </w:t>
      </w:r>
      <w:r w:rsidR="003E0C31">
        <w:rPr>
          <w:rFonts w:ascii="Times New Roman" w:hAnsi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         09 марта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2022 г.</w:t>
      </w:r>
    </w:p>
    <w:p w:rsidR="00D808D1" w:rsidRDefault="00D808D1" w:rsidP="00D808D1">
      <w:pPr>
        <w:spacing w:before="226"/>
        <w:ind w:right="95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муниципальной программы «Профилактика преступлений и 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правонарушений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среди</w:t>
      </w:r>
      <w:r>
        <w:rPr>
          <w:rFonts w:ascii="Times New Roman" w:hAnsi="Times New Roman"/>
          <w:sz w:val="28"/>
          <w:lang w:val="ba-RU"/>
        </w:rPr>
        <w:t xml:space="preserve"> </w:t>
      </w:r>
      <w:r>
        <w:rPr>
          <w:rFonts w:ascii="Times New Roman" w:hAnsi="Times New Roman"/>
          <w:sz w:val="28"/>
        </w:rPr>
        <w:t>несовершеннолетних 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  <w:lang w:val="ba-RU"/>
        </w:rPr>
        <w:t xml:space="preserve"> </w:t>
      </w:r>
      <w:r>
        <w:rPr>
          <w:rFonts w:ascii="Times New Roman" w:hAnsi="Times New Roman"/>
          <w:sz w:val="28"/>
        </w:rPr>
        <w:t>сельского поселения Аллагуватский сельсовет муниципального района Стерлибашевский район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Башкортостан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  <w:lang w:val="ba-RU"/>
        </w:rPr>
        <w:t>2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  <w:lang w:val="ba-RU"/>
        </w:rPr>
        <w:t>6</w:t>
      </w:r>
      <w:r>
        <w:rPr>
          <w:rFonts w:ascii="Times New Roman" w:hAnsi="Times New Roman"/>
          <w:spacing w:val="-1"/>
          <w:sz w:val="28"/>
          <w:lang w:val="ba-RU"/>
        </w:rPr>
        <w:t xml:space="preserve"> </w:t>
      </w:r>
      <w:r>
        <w:rPr>
          <w:rFonts w:ascii="Times New Roman" w:hAnsi="Times New Roman"/>
          <w:sz w:val="28"/>
        </w:rPr>
        <w:t>годы»</w:t>
      </w:r>
    </w:p>
    <w:p w:rsidR="00D808D1" w:rsidRDefault="00D808D1" w:rsidP="00D808D1">
      <w:pPr>
        <w:spacing w:before="10"/>
        <w:ind w:right="-139"/>
        <w:rPr>
          <w:rFonts w:ascii="Times New Roman" w:hAnsi="Times New Roman"/>
          <w:sz w:val="27"/>
        </w:rPr>
      </w:pPr>
    </w:p>
    <w:p w:rsidR="00D808D1" w:rsidRDefault="00D808D1" w:rsidP="00D808D1">
      <w:pPr>
        <w:spacing w:before="1" w:line="322" w:lineRule="exact"/>
        <w:ind w:right="-1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1242C"/>
          <w:sz w:val="28"/>
        </w:rPr>
        <w:t xml:space="preserve">    В</w:t>
      </w:r>
      <w:r>
        <w:rPr>
          <w:rFonts w:ascii="Times New Roman" w:hAnsi="Times New Roman"/>
          <w:color w:val="21242C"/>
          <w:spacing w:val="53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соответствии</w:t>
      </w:r>
      <w:r>
        <w:rPr>
          <w:rFonts w:ascii="Times New Roman" w:hAnsi="Times New Roman"/>
          <w:color w:val="21242C"/>
          <w:spacing w:val="53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с</w:t>
      </w:r>
      <w:r>
        <w:rPr>
          <w:rFonts w:ascii="Times New Roman" w:hAnsi="Times New Roman"/>
          <w:color w:val="21242C"/>
          <w:spacing w:val="52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Федеральным</w:t>
      </w:r>
      <w:r>
        <w:rPr>
          <w:rFonts w:ascii="Times New Roman" w:hAnsi="Times New Roman"/>
          <w:color w:val="21242C"/>
          <w:spacing w:val="54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законом</w:t>
      </w:r>
      <w:r>
        <w:rPr>
          <w:rFonts w:ascii="Times New Roman" w:hAnsi="Times New Roman"/>
          <w:color w:val="21242C"/>
          <w:spacing w:val="124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от</w:t>
      </w:r>
      <w:r>
        <w:rPr>
          <w:rFonts w:ascii="Times New Roman" w:hAnsi="Times New Roman"/>
          <w:color w:val="21242C"/>
          <w:spacing w:val="54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24.06.1999</w:t>
      </w:r>
      <w:r>
        <w:rPr>
          <w:rFonts w:ascii="Times New Roman" w:hAnsi="Times New Roman"/>
          <w:color w:val="21242C"/>
          <w:spacing w:val="55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года</w:t>
      </w:r>
      <w:r>
        <w:rPr>
          <w:rFonts w:ascii="Times New Roman" w:hAnsi="Times New Roman"/>
          <w:color w:val="21242C"/>
          <w:spacing w:val="55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№</w:t>
      </w:r>
      <w:r>
        <w:rPr>
          <w:rFonts w:ascii="Times New Roman" w:hAnsi="Times New Roman"/>
          <w:color w:val="21242C"/>
          <w:spacing w:val="53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120-ФЗ</w:t>
      </w:r>
    </w:p>
    <w:p w:rsidR="00D808D1" w:rsidRDefault="00D808D1" w:rsidP="00D808D1">
      <w:pPr>
        <w:ind w:right="-1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1242C"/>
          <w:sz w:val="28"/>
        </w:rPr>
        <w:t>«Об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основах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системы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профилактики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безнадзорности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и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правонарушений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proofErr w:type="gramStart"/>
      <w:r>
        <w:rPr>
          <w:rFonts w:ascii="Times New Roman" w:hAnsi="Times New Roman"/>
          <w:color w:val="21242C"/>
          <w:sz w:val="28"/>
        </w:rPr>
        <w:t>несовершеннолетних», Федеральным законом от 24.07.1998 года № 124-ФЗ «Об</w:t>
      </w:r>
      <w:r>
        <w:rPr>
          <w:rFonts w:ascii="Times New Roman" w:hAnsi="Times New Roman"/>
          <w:color w:val="21242C"/>
          <w:spacing w:val="-67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основных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гарантиях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прав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ребенка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в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Российской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Федерации»,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Федеральным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закон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от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21.12.1996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года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№ 159-ФЗ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«О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дополнительных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гарантиях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по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социальной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поддержке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детей-сирот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и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детей,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оставшихся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без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попечения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родителей»,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Законом</w:t>
      </w:r>
      <w:r>
        <w:rPr>
          <w:rFonts w:ascii="Times New Roman" w:hAnsi="Times New Roman"/>
          <w:color w:val="21242C"/>
          <w:spacing w:val="4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Республики</w:t>
      </w:r>
      <w:r>
        <w:rPr>
          <w:rFonts w:ascii="Times New Roman" w:hAnsi="Times New Roman"/>
          <w:color w:val="21242C"/>
          <w:spacing w:val="5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Башкортостан</w:t>
      </w:r>
      <w:r>
        <w:rPr>
          <w:rFonts w:ascii="Times New Roman" w:hAnsi="Times New Roman"/>
          <w:color w:val="21242C"/>
          <w:spacing w:val="2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от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31</w:t>
      </w:r>
      <w:r>
        <w:rPr>
          <w:rFonts w:ascii="Times New Roman" w:hAnsi="Times New Roman"/>
          <w:color w:val="21242C"/>
          <w:spacing w:val="5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декабря</w:t>
      </w:r>
      <w:r>
        <w:rPr>
          <w:rFonts w:ascii="Times New Roman" w:hAnsi="Times New Roman"/>
          <w:color w:val="21242C"/>
          <w:spacing w:val="2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1999</w:t>
      </w:r>
      <w:r>
        <w:rPr>
          <w:rFonts w:ascii="Times New Roman" w:hAnsi="Times New Roman"/>
          <w:color w:val="21242C"/>
          <w:spacing w:val="5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года</w:t>
      </w:r>
      <w:r>
        <w:rPr>
          <w:rFonts w:ascii="Times New Roman" w:hAnsi="Times New Roman"/>
          <w:color w:val="21242C"/>
          <w:spacing w:val="2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№</w:t>
      </w:r>
      <w:r>
        <w:rPr>
          <w:rFonts w:ascii="Times New Roman" w:hAnsi="Times New Roman"/>
          <w:color w:val="21242C"/>
          <w:spacing w:val="3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44-з «Об основных гарантиях прав ребенка в Республики Башкортостан», Законом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Республики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Башкортостан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от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23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марта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1998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года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№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151-з</w:t>
      </w:r>
      <w:proofErr w:type="gramEnd"/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"</w:t>
      </w:r>
      <w:proofErr w:type="gramStart"/>
      <w:r>
        <w:rPr>
          <w:rFonts w:ascii="Times New Roman" w:hAnsi="Times New Roman"/>
          <w:color w:val="21242C"/>
          <w:sz w:val="28"/>
        </w:rPr>
        <w:t>О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системе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профилактики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безнадзорности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и</w:t>
      </w:r>
      <w:r>
        <w:rPr>
          <w:rFonts w:ascii="Times New Roman" w:hAnsi="Times New Roman"/>
          <w:color w:val="21242C"/>
          <w:spacing w:val="7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правонарушений</w:t>
      </w:r>
      <w:r>
        <w:rPr>
          <w:rFonts w:ascii="Times New Roman" w:hAnsi="Times New Roman"/>
          <w:color w:val="21242C"/>
          <w:spacing w:val="7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>несовершеннолетних,</w:t>
      </w:r>
      <w:r>
        <w:rPr>
          <w:rFonts w:ascii="Times New Roman" w:hAnsi="Times New Roman"/>
          <w:color w:val="21242C"/>
          <w:spacing w:val="1"/>
          <w:sz w:val="28"/>
        </w:rPr>
        <w:t xml:space="preserve"> </w:t>
      </w:r>
      <w:r>
        <w:rPr>
          <w:rFonts w:ascii="Times New Roman" w:hAnsi="Times New Roman"/>
          <w:color w:val="21242C"/>
          <w:sz w:val="28"/>
        </w:rPr>
        <w:t xml:space="preserve">защиты их прав в Республике Башкортостан", </w:t>
      </w:r>
      <w:r>
        <w:rPr>
          <w:rFonts w:ascii="Times New Roman" w:hAnsi="Times New Roman"/>
          <w:sz w:val="28"/>
        </w:rPr>
        <w:t>Указом Президента 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690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2010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Стратегии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антинаркотической политики Российской Федерации до 2021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года»,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08.01.1998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3-ФЗ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sz w:val="28"/>
        </w:rPr>
        <w:t>наркотических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психотропных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веществах»,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Указом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Президента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18.10.2007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 137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противодействию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незаконному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обороту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наркотических</w:t>
      </w:r>
      <w:proofErr w:type="gram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психотропных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веществ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прекурсоров</w:t>
      </w:r>
      <w:proofErr w:type="spellEnd"/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ПОСТАНОВЛЯЮ:</w:t>
      </w:r>
    </w:p>
    <w:p w:rsidR="00D808D1" w:rsidRDefault="00D808D1" w:rsidP="00D808D1">
      <w:pPr>
        <w:tabs>
          <w:tab w:val="left" w:pos="1142"/>
        </w:tabs>
        <w:ind w:right="-1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ba-RU"/>
        </w:rPr>
        <w:t>1.</w:t>
      </w:r>
      <w:r>
        <w:rPr>
          <w:rFonts w:ascii="Times New Roman" w:hAnsi="Times New Roman"/>
          <w:sz w:val="28"/>
        </w:rPr>
        <w:t>Утвердить муниципальную программу «Профилактика преступлений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правонарушений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несовершеннолетних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Аллагуватский сельсовет муниципального района Стерлибашевский район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Башкортостан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  <w:lang w:val="ba-RU"/>
        </w:rPr>
        <w:t>2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  <w:lang w:val="ba-RU"/>
        </w:rPr>
        <w:t>6</w:t>
      </w:r>
      <w:r>
        <w:rPr>
          <w:rFonts w:ascii="Times New Roman" w:hAnsi="Times New Roman"/>
          <w:spacing w:val="-4"/>
          <w:sz w:val="28"/>
          <w:lang w:val="ba-RU"/>
        </w:rPr>
        <w:t xml:space="preserve"> </w:t>
      </w:r>
      <w:r>
        <w:rPr>
          <w:rFonts w:ascii="Times New Roman" w:hAnsi="Times New Roman"/>
          <w:sz w:val="28"/>
        </w:rPr>
        <w:t>годы»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(прилагается).</w:t>
      </w:r>
    </w:p>
    <w:p w:rsidR="00D808D1" w:rsidRDefault="00D808D1" w:rsidP="00D808D1">
      <w:pPr>
        <w:tabs>
          <w:tab w:val="left" w:pos="1128"/>
        </w:tabs>
        <w:spacing w:before="1" w:line="322" w:lineRule="exact"/>
        <w:ind w:right="-1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ba-RU"/>
        </w:rPr>
        <w:t>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pacing w:val="-4"/>
          <w:sz w:val="28"/>
        </w:rPr>
        <w:t xml:space="preserve"> настоящее постановление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поселения.</w:t>
      </w:r>
    </w:p>
    <w:p w:rsidR="00D808D1" w:rsidRDefault="00D808D1" w:rsidP="00D808D1">
      <w:pPr>
        <w:tabs>
          <w:tab w:val="left" w:pos="1128"/>
        </w:tabs>
        <w:ind w:right="-1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ba-RU"/>
        </w:rPr>
        <w:t>3.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опубликования.</w:t>
      </w:r>
    </w:p>
    <w:p w:rsidR="00D808D1" w:rsidRDefault="00D808D1" w:rsidP="00D808D1">
      <w:pPr>
        <w:tabs>
          <w:tab w:val="left" w:pos="1209"/>
        </w:tabs>
        <w:ind w:right="-1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ba-RU"/>
        </w:rPr>
        <w:t>4.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оставляю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собой.</w:t>
      </w:r>
    </w:p>
    <w:p w:rsidR="00D808D1" w:rsidRDefault="00D808D1" w:rsidP="00D808D1">
      <w:pPr>
        <w:tabs>
          <w:tab w:val="left" w:pos="7774"/>
        </w:tabs>
        <w:ind w:right="-1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  <w:lang w:val="ba-RU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</w:rPr>
        <w:t>А.Г.Кулсарина</w:t>
      </w:r>
      <w:proofErr w:type="spellEnd"/>
    </w:p>
    <w:p w:rsidR="00D808D1" w:rsidRDefault="00D808D1" w:rsidP="00D808D1">
      <w:pPr>
        <w:rPr>
          <w:rFonts w:ascii="Times New Roman" w:hAnsi="Times New Roman"/>
          <w:sz w:val="28"/>
        </w:rPr>
        <w:sectPr w:rsidR="00D808D1">
          <w:pgSz w:w="11910" w:h="16840"/>
          <w:pgMar w:top="1134" w:right="850" w:bottom="1134" w:left="1701" w:header="720" w:footer="720" w:gutter="0"/>
          <w:cols w:space="720"/>
        </w:sectPr>
      </w:pPr>
    </w:p>
    <w:p w:rsidR="00D808D1" w:rsidRDefault="00D808D1" w:rsidP="00D808D1">
      <w:pPr>
        <w:spacing w:before="76"/>
        <w:ind w:right="84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 xml:space="preserve">Постановлением </w:t>
      </w:r>
    </w:p>
    <w:p w:rsidR="00D808D1" w:rsidRDefault="00D808D1" w:rsidP="00D808D1">
      <w:pPr>
        <w:spacing w:before="76"/>
        <w:ind w:right="847"/>
        <w:jc w:val="right"/>
        <w:rPr>
          <w:rFonts w:ascii="Times New Roman" w:hAnsi="Times New Roman"/>
          <w:lang w:val="ba-RU"/>
        </w:rPr>
      </w:pP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  <w:lang w:val="ba-RU"/>
        </w:rPr>
        <w:t xml:space="preserve">Аллагуватский сельсовет </w:t>
      </w:r>
    </w:p>
    <w:p w:rsidR="00D808D1" w:rsidRDefault="00D808D1" w:rsidP="00D808D1">
      <w:pPr>
        <w:spacing w:before="76"/>
        <w:ind w:right="847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ba-RU"/>
        </w:rPr>
        <w:t xml:space="preserve">МР Стерлибашевский </w:t>
      </w:r>
      <w:r>
        <w:rPr>
          <w:rFonts w:ascii="Times New Roman" w:hAnsi="Times New Roman"/>
          <w:spacing w:val="-1"/>
          <w:lang w:val="ba-RU"/>
        </w:rPr>
        <w:t xml:space="preserve"> </w:t>
      </w:r>
      <w:r>
        <w:rPr>
          <w:rFonts w:ascii="Times New Roman" w:hAnsi="Times New Roman"/>
        </w:rPr>
        <w:t>район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РБ</w:t>
      </w:r>
    </w:p>
    <w:p w:rsidR="00D808D1" w:rsidRDefault="00D808D1" w:rsidP="00D808D1">
      <w:pPr>
        <w:ind w:right="8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lang w:val="ba-RU"/>
        </w:rPr>
        <w:t>09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ba-RU"/>
        </w:rPr>
        <w:t>3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  <w:lang w:val="ba-RU"/>
        </w:rPr>
        <w:t>22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4</w:t>
      </w:r>
    </w:p>
    <w:p w:rsidR="00D808D1" w:rsidRDefault="00D808D1" w:rsidP="00D808D1">
      <w:pPr>
        <w:rPr>
          <w:rFonts w:ascii="Times New Roman" w:hAnsi="Times New Roman"/>
          <w:sz w:val="26"/>
        </w:rPr>
      </w:pPr>
    </w:p>
    <w:p w:rsidR="00D808D1" w:rsidRDefault="00D808D1" w:rsidP="00D808D1">
      <w:pPr>
        <w:spacing w:before="5"/>
        <w:rPr>
          <w:rFonts w:ascii="Times New Roman" w:hAnsi="Times New Roman"/>
        </w:rPr>
      </w:pPr>
    </w:p>
    <w:p w:rsidR="00D808D1" w:rsidRDefault="00D808D1" w:rsidP="00D808D1">
      <w:pPr>
        <w:tabs>
          <w:tab w:val="left" w:pos="304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ba-RU"/>
        </w:rPr>
        <w:tab/>
      </w:r>
      <w:r>
        <w:rPr>
          <w:rFonts w:ascii="Times New Roman" w:hAnsi="Times New Roman"/>
          <w:b/>
          <w:lang w:val="ba-RU"/>
        </w:rPr>
        <w:tab/>
      </w:r>
      <w:r>
        <w:rPr>
          <w:rFonts w:ascii="Times New Roman" w:hAnsi="Times New Roman"/>
          <w:b/>
        </w:rPr>
        <w:t>Паспорт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муниципальной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программы</w:t>
      </w:r>
    </w:p>
    <w:p w:rsidR="00D808D1" w:rsidRDefault="00D808D1" w:rsidP="00D808D1">
      <w:pPr>
        <w:spacing w:before="3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051"/>
        <w:gridCol w:w="7232"/>
        <w:gridCol w:w="130"/>
        <w:gridCol w:w="19"/>
        <w:gridCol w:w="6"/>
      </w:tblGrid>
      <w:tr w:rsidR="00D808D1" w:rsidTr="00D808D1">
        <w:trPr>
          <w:trHeight w:val="142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Default="00D808D1">
            <w:pPr>
              <w:ind w:right="12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Default="00D808D1">
            <w:pPr>
              <w:ind w:right="94"/>
              <w:jc w:val="both"/>
              <w:rPr>
                <w:rFonts w:ascii="Times New Roman" w:hAnsi="Times New Roman"/>
                <w:lang w:val="ba-RU"/>
              </w:rPr>
            </w:pPr>
            <w:r w:rsidRPr="00D808D1">
              <w:rPr>
                <w:rFonts w:ascii="Times New Roman" w:hAnsi="Times New Roman"/>
                <w:lang w:val="ru-RU"/>
              </w:rPr>
              <w:t>Муниципальная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программа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«Профилактика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преступлений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и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в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том</w:t>
            </w:r>
            <w:r w:rsidRPr="00D808D1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числе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среди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правонарушений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несовершеннолетних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на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территории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sz w:val="28"/>
                <w:lang w:val="ru-RU"/>
              </w:rPr>
              <w:t>сельского</w:t>
            </w:r>
            <w:r w:rsidRPr="00D808D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поселения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Аллагуватский сельсовет муниципального района Стерлибашевский район</w:t>
            </w:r>
            <w:r w:rsidRPr="00D808D1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Республики</w:t>
            </w:r>
            <w:r w:rsidRPr="00D808D1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Башкортостан</w:t>
            </w:r>
            <w:r w:rsidRPr="00D808D1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на</w:t>
            </w:r>
            <w:r w:rsidRPr="00D808D1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202</w:t>
            </w:r>
            <w:r>
              <w:rPr>
                <w:rFonts w:ascii="Times New Roman" w:hAnsi="Times New Roman"/>
                <w:lang w:val="ba-RU"/>
              </w:rPr>
              <w:t>2</w:t>
            </w:r>
            <w:r w:rsidRPr="00D808D1">
              <w:rPr>
                <w:rFonts w:ascii="Times New Roman" w:hAnsi="Times New Roman"/>
                <w:lang w:val="ru-RU"/>
              </w:rPr>
              <w:t>-202</w:t>
            </w:r>
            <w:r>
              <w:rPr>
                <w:rFonts w:ascii="Times New Roman" w:hAnsi="Times New Roman"/>
                <w:lang w:val="ba-RU"/>
              </w:rPr>
              <w:t xml:space="preserve">6 </w:t>
            </w:r>
            <w:r w:rsidRPr="00D808D1">
              <w:rPr>
                <w:rFonts w:ascii="Times New Roman" w:hAnsi="Times New Roman"/>
                <w:lang w:val="ru-RU"/>
              </w:rPr>
              <w:t>годы»</w:t>
            </w:r>
            <w:r w:rsidRPr="00D808D1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(далее</w:t>
            </w:r>
            <w:r w:rsidRPr="00D808D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именуется Программа).</w:t>
            </w:r>
          </w:p>
        </w:tc>
      </w:tr>
      <w:tr w:rsidR="00D808D1" w:rsidTr="00D808D1">
        <w:trPr>
          <w:trHeight w:val="66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08D1" w:rsidRDefault="00D808D1">
            <w:pPr>
              <w:tabs>
                <w:tab w:val="left" w:pos="2372"/>
              </w:tabs>
              <w:ind w:right="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Основания</w:t>
            </w:r>
            <w:proofErr w:type="spellEnd"/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</w:rPr>
              <w:t>для</w:t>
            </w:r>
            <w:proofErr w:type="spellEnd"/>
            <w:r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разработки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08D1" w:rsidRPr="00D808D1" w:rsidRDefault="00D808D1">
            <w:pPr>
              <w:ind w:right="259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Федеральный закон от 24.06.99 № 120-ФЗ «Об основах системы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профилактики</w:t>
            </w:r>
            <w:r w:rsidRPr="00D808D1">
              <w:rPr>
                <w:rFonts w:ascii="Times New Roman" w:hAnsi="Times New Roman"/>
                <w:color w:val="21242C"/>
                <w:spacing w:val="-9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безнадзорности</w:t>
            </w:r>
            <w:r w:rsidRPr="00D808D1">
              <w:rPr>
                <w:rFonts w:ascii="Times New Roman" w:hAnsi="Times New Roman"/>
                <w:color w:val="21242C"/>
                <w:spacing w:val="-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-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правонарушений</w:t>
            </w:r>
            <w:r w:rsidRPr="00D808D1">
              <w:rPr>
                <w:rFonts w:ascii="Times New Roman" w:hAnsi="Times New Roman"/>
                <w:color w:val="21242C"/>
                <w:spacing w:val="-6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несовершеннолетних»;</w:t>
            </w:r>
          </w:p>
        </w:tc>
      </w:tr>
      <w:tr w:rsidR="00D808D1" w:rsidTr="00D808D1">
        <w:trPr>
          <w:trHeight w:val="763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8D1" w:rsidRPr="00D808D1" w:rsidRDefault="00D808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08D1" w:rsidRPr="00D808D1" w:rsidRDefault="00D808D1">
            <w:pPr>
              <w:spacing w:before="113"/>
              <w:ind w:right="412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Федеральный закон от 24.07.98 № 124-ФЗ «Об основных гарантиях прав</w:t>
            </w:r>
            <w:r w:rsidRPr="00D808D1">
              <w:rPr>
                <w:rFonts w:ascii="Times New Roman" w:hAnsi="Times New Roman"/>
                <w:color w:val="21242C"/>
                <w:spacing w:val="-5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ребенка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в Российской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Федерации»;</w:t>
            </w:r>
          </w:p>
        </w:tc>
      </w:tr>
      <w:tr w:rsidR="00D808D1" w:rsidTr="00D808D1">
        <w:trPr>
          <w:trHeight w:val="1038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8D1" w:rsidRPr="00D808D1" w:rsidRDefault="00D808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08D1" w:rsidRPr="00D808D1" w:rsidRDefault="00D808D1">
            <w:pPr>
              <w:spacing w:before="136"/>
              <w:ind w:right="259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Федеральный закон от 21.12.96 № 159-ФЗ «О дополнительных гарантиях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по социальной поддержке детей-сирот и детей, оставшихся без попечения</w:t>
            </w:r>
            <w:r w:rsidRPr="00D808D1">
              <w:rPr>
                <w:rFonts w:ascii="Times New Roman" w:hAnsi="Times New Roman"/>
                <w:color w:val="21242C"/>
                <w:spacing w:val="-5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родителей»;</w:t>
            </w:r>
          </w:p>
        </w:tc>
      </w:tr>
      <w:tr w:rsidR="00D808D1" w:rsidTr="00D808D1">
        <w:trPr>
          <w:trHeight w:val="787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8D1" w:rsidRPr="00D808D1" w:rsidRDefault="00D808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08D1" w:rsidRPr="00D808D1" w:rsidRDefault="00D808D1">
            <w:pPr>
              <w:spacing w:before="135"/>
              <w:ind w:right="310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Закон Республики Башкортостан «Об основных гарантиях прав ребенка в</w:t>
            </w:r>
            <w:r w:rsidRPr="00D808D1">
              <w:rPr>
                <w:rFonts w:ascii="Times New Roman" w:hAnsi="Times New Roman"/>
                <w:color w:val="21242C"/>
                <w:spacing w:val="-5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Республики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Башкортостан»</w:t>
            </w:r>
            <w:r w:rsidRPr="00D808D1">
              <w:rPr>
                <w:rFonts w:ascii="Times New Roman" w:hAnsi="Times New Roman"/>
                <w:color w:val="21242C"/>
                <w:spacing w:val="-5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от 31 декабря 1999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года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№ 44-з.</w:t>
            </w:r>
          </w:p>
        </w:tc>
      </w:tr>
      <w:tr w:rsidR="00D808D1" w:rsidTr="00D808D1">
        <w:trPr>
          <w:trHeight w:val="1026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8D1" w:rsidRPr="00D808D1" w:rsidRDefault="00D808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08D1" w:rsidRPr="00D808D1" w:rsidRDefault="00D808D1">
            <w:pPr>
              <w:spacing w:before="135"/>
              <w:ind w:right="95"/>
              <w:jc w:val="both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Закон Республики Башкортостан "О системе профилактики безнадзорности</w:t>
            </w:r>
            <w:r w:rsidRPr="00D808D1">
              <w:rPr>
                <w:rFonts w:ascii="Times New Roman" w:hAnsi="Times New Roman"/>
                <w:color w:val="21242C"/>
                <w:spacing w:val="-5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правонарушений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несовершеннолетних,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защиты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их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прав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в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Республике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Башкортостан"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 xml:space="preserve">от 23 марта 1998 года </w:t>
            </w:r>
            <w:r>
              <w:rPr>
                <w:rFonts w:ascii="Times New Roman" w:hAnsi="Times New Roman"/>
                <w:color w:val="21242C"/>
              </w:rPr>
              <w:t>N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151-з</w:t>
            </w:r>
          </w:p>
        </w:tc>
      </w:tr>
      <w:tr w:rsidR="00D808D1" w:rsidTr="00D808D1">
        <w:trPr>
          <w:trHeight w:val="1091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8D1" w:rsidRPr="00D808D1" w:rsidRDefault="00D808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08D1" w:rsidRPr="00D808D1" w:rsidRDefault="00D808D1">
            <w:pPr>
              <w:spacing w:before="120"/>
              <w:ind w:right="97"/>
              <w:jc w:val="both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 xml:space="preserve">Указом Президента Российской Федерации </w:t>
            </w:r>
            <w:r>
              <w:rPr>
                <w:rFonts w:ascii="Times New Roman" w:hAnsi="Times New Roman"/>
              </w:rPr>
              <w:t>N</w:t>
            </w:r>
            <w:r w:rsidRPr="00D808D1">
              <w:rPr>
                <w:rFonts w:ascii="Times New Roman" w:hAnsi="Times New Roman"/>
                <w:lang w:val="ru-RU"/>
              </w:rPr>
              <w:t xml:space="preserve"> 690 от 9 июня 2010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года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«Об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утверждении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Стратегии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государственной</w:t>
            </w:r>
            <w:r w:rsidRPr="00D808D1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антинаркотической</w:t>
            </w:r>
            <w:r w:rsidRPr="00D808D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политики</w:t>
            </w:r>
            <w:r w:rsidRPr="00D808D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Российской</w:t>
            </w:r>
            <w:r w:rsidRPr="00D808D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Федерации</w:t>
            </w:r>
            <w:r w:rsidRPr="00D808D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до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2021</w:t>
            </w:r>
            <w:r w:rsidRPr="00D808D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года»,</w:t>
            </w:r>
          </w:p>
        </w:tc>
      </w:tr>
      <w:tr w:rsidR="00D808D1" w:rsidTr="00D808D1">
        <w:trPr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8D1" w:rsidRPr="00D808D1" w:rsidRDefault="00D808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08D1" w:rsidRPr="00D808D1" w:rsidRDefault="00D808D1">
            <w:pPr>
              <w:spacing w:before="133"/>
              <w:ind w:right="259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Федеральным</w:t>
            </w:r>
            <w:r w:rsidRPr="00D808D1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законом</w:t>
            </w:r>
            <w:r w:rsidRPr="00D808D1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от</w:t>
            </w:r>
            <w:r w:rsidRPr="00D808D1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08.01.1998</w:t>
            </w:r>
            <w:r w:rsidRPr="00D808D1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№</w:t>
            </w:r>
            <w:r w:rsidRPr="00D808D1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3-ФЗ</w:t>
            </w:r>
            <w:r w:rsidRPr="00D808D1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«О</w:t>
            </w:r>
            <w:r w:rsidRPr="00D808D1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наркотических</w:t>
            </w:r>
            <w:r w:rsidRPr="00D808D1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средствах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и психотропных</w:t>
            </w:r>
            <w:r w:rsidRPr="00D808D1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веществах»,</w:t>
            </w:r>
          </w:p>
        </w:tc>
      </w:tr>
      <w:tr w:rsidR="00D808D1" w:rsidTr="00D808D1">
        <w:trPr>
          <w:trHeight w:val="966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D1" w:rsidRPr="00D808D1" w:rsidRDefault="00D808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Pr="00D808D1" w:rsidRDefault="00D808D1">
            <w:pPr>
              <w:spacing w:before="135" w:line="232" w:lineRule="auto"/>
              <w:ind w:right="259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Указом</w:t>
            </w:r>
            <w:r w:rsidRPr="00D808D1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Президента</w:t>
            </w:r>
            <w:r w:rsidRPr="00D808D1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РФ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от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18.10.2007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№</w:t>
            </w:r>
            <w:r w:rsidRPr="00D808D1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137</w:t>
            </w:r>
            <w:r w:rsidRPr="00D808D1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«О</w:t>
            </w:r>
            <w:r w:rsidRPr="00D808D1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дополнительных</w:t>
            </w:r>
            <w:r w:rsidRPr="00D808D1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мерах</w:t>
            </w:r>
            <w:r w:rsidRPr="00D808D1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по</w:t>
            </w:r>
            <w:r w:rsidRPr="00D808D1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противодействию</w:t>
            </w:r>
            <w:r w:rsidRPr="00D808D1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незаконному</w:t>
            </w:r>
            <w:r w:rsidRPr="00D808D1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обороту</w:t>
            </w:r>
            <w:r w:rsidRPr="00D808D1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наркотических</w:t>
            </w:r>
          </w:p>
          <w:p w:rsidR="00D808D1" w:rsidRPr="00D808D1" w:rsidRDefault="00D808D1">
            <w:pPr>
              <w:spacing w:before="1" w:line="264" w:lineRule="exact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средств,</w:t>
            </w:r>
            <w:r w:rsidRPr="00D808D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психотропных</w:t>
            </w:r>
            <w:r w:rsidRPr="00D808D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веществ</w:t>
            </w:r>
            <w:r w:rsidRPr="00D808D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и</w:t>
            </w:r>
            <w:r w:rsidRPr="00D808D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их</w:t>
            </w:r>
            <w:r w:rsidRPr="00D808D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прекурсоров»,</w:t>
            </w:r>
          </w:p>
        </w:tc>
      </w:tr>
      <w:tr w:rsidR="00D808D1" w:rsidTr="00D808D1">
        <w:trPr>
          <w:trHeight w:val="83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Default="00D808D1">
            <w:pPr>
              <w:spacing w:line="27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Разработчик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8D1" w:rsidRDefault="00D808D1">
            <w:pPr>
              <w:tabs>
                <w:tab w:val="left" w:pos="2258"/>
              </w:tabs>
              <w:spacing w:line="270" w:lineRule="atLeast"/>
              <w:ind w:right="326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Администрация сельского поселения Аллагуватский сельсовет муниципального района Стерлибашевский район Республики Башкортостан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08D1" w:rsidRPr="00D808D1" w:rsidRDefault="00D808D1">
            <w:pPr>
              <w:ind w:right="3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8D1" w:rsidRPr="00D808D1" w:rsidRDefault="00D808D1">
            <w:pPr>
              <w:tabs>
                <w:tab w:val="left" w:pos="1425"/>
                <w:tab w:val="left" w:pos="1646"/>
              </w:tabs>
              <w:ind w:right="95"/>
              <w:rPr>
                <w:rFonts w:ascii="Times New Roman" w:hAnsi="Times New Roman"/>
                <w:lang w:val="ru-RU"/>
              </w:rPr>
            </w:pPr>
          </w:p>
        </w:tc>
      </w:tr>
      <w:tr w:rsidR="00D808D1" w:rsidTr="00D808D1">
        <w:trPr>
          <w:trHeight w:val="82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Default="00D808D1">
            <w:pPr>
              <w:spacing w:line="268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Исполнители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8D1" w:rsidRPr="00D808D1" w:rsidRDefault="00D808D1">
            <w:pPr>
              <w:spacing w:line="264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ba-RU"/>
              </w:rPr>
              <w:t>Администрация сельского поселения Аллагуватский сельсовет муниципального района Стерлибашевский район Республики Башкортостан, ООШ д.Нижний Аллагуват (по согласованию)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08D1" w:rsidRPr="00D808D1" w:rsidRDefault="00D808D1">
            <w:pPr>
              <w:tabs>
                <w:tab w:val="left" w:pos="1007"/>
              </w:tabs>
              <w:ind w:right="16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8D1" w:rsidRPr="00D808D1" w:rsidRDefault="00D808D1">
            <w:pPr>
              <w:tabs>
                <w:tab w:val="left" w:pos="1586"/>
                <w:tab w:val="left" w:pos="2307"/>
              </w:tabs>
              <w:ind w:right="95"/>
              <w:rPr>
                <w:rFonts w:ascii="Times New Roman" w:hAnsi="Times New Roman"/>
                <w:lang w:val="ru-RU"/>
              </w:rPr>
            </w:pPr>
          </w:p>
        </w:tc>
      </w:tr>
      <w:tr w:rsidR="00D808D1" w:rsidTr="00D808D1">
        <w:trPr>
          <w:trHeight w:val="24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8D1" w:rsidRDefault="00D808D1">
            <w:pPr>
              <w:ind w:right="4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Основная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Программы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08D1" w:rsidRDefault="00D808D1">
            <w:pPr>
              <w:spacing w:line="268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цель</w:t>
            </w:r>
            <w:proofErr w:type="spellEnd"/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D1" w:rsidRPr="00D808D1" w:rsidRDefault="00D808D1">
            <w:pPr>
              <w:numPr>
                <w:ilvl w:val="0"/>
                <w:numId w:val="2"/>
              </w:numPr>
              <w:tabs>
                <w:tab w:val="left" w:pos="247"/>
              </w:tabs>
              <w:ind w:right="1309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дальнейшее совершенствование деятельности системы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профилактики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детской</w:t>
            </w:r>
            <w:r w:rsidRPr="00D808D1">
              <w:rPr>
                <w:rFonts w:ascii="Times New Roman" w:hAnsi="Times New Roman"/>
                <w:color w:val="21242C"/>
                <w:spacing w:val="-5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безнадзорности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беспризорности;</w:t>
            </w:r>
          </w:p>
          <w:p w:rsidR="00D808D1" w:rsidRPr="00D808D1" w:rsidRDefault="00D808D1">
            <w:pPr>
              <w:spacing w:before="8"/>
              <w:rPr>
                <w:rFonts w:ascii="Times New Roman" w:hAnsi="Times New Roman"/>
                <w:b/>
                <w:sz w:val="23"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2"/>
              </w:numPr>
              <w:tabs>
                <w:tab w:val="left" w:pos="247"/>
              </w:tabs>
              <w:ind w:right="1874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снижение уровня преступлений и правонарушений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несовершеннолетних;</w:t>
            </w:r>
          </w:p>
          <w:p w:rsidR="00D808D1" w:rsidRPr="00D808D1" w:rsidRDefault="00D808D1">
            <w:pPr>
              <w:spacing w:before="2"/>
              <w:rPr>
                <w:rFonts w:ascii="Times New Roman" w:hAnsi="Times New Roman"/>
                <w:b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2"/>
              </w:numPr>
              <w:tabs>
                <w:tab w:val="left" w:pos="247"/>
              </w:tabs>
              <w:spacing w:before="1"/>
              <w:ind w:right="210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повышение эффективности работы по профилактике преступлений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 правонарушений</w:t>
            </w:r>
            <w:r w:rsidRPr="00D808D1">
              <w:rPr>
                <w:rFonts w:ascii="Times New Roman" w:hAnsi="Times New Roman"/>
                <w:color w:val="21242C"/>
                <w:spacing w:val="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несовершеннолетних;</w:t>
            </w:r>
          </w:p>
        </w:tc>
      </w:tr>
      <w:tr w:rsidR="00D808D1" w:rsidTr="00D808D1">
        <w:trPr>
          <w:gridAfter w:val="1"/>
          <w:wAfter w:w="6" w:type="dxa"/>
          <w:trHeight w:val="155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D1" w:rsidRPr="00D808D1" w:rsidRDefault="00D808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Pr="00D808D1" w:rsidRDefault="00D808D1">
            <w:pPr>
              <w:numPr>
                <w:ilvl w:val="0"/>
                <w:numId w:val="4"/>
              </w:numPr>
              <w:tabs>
                <w:tab w:val="left" w:pos="247"/>
              </w:tabs>
              <w:spacing w:before="8"/>
              <w:ind w:right="897"/>
              <w:rPr>
                <w:rFonts w:ascii="Times New Roman" w:hAnsi="Times New Roman"/>
                <w:b/>
                <w:sz w:val="23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сокращение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числа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семей,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находящихся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в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социально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опасном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положении.</w:t>
            </w:r>
          </w:p>
          <w:p w:rsidR="00D808D1" w:rsidRPr="00D808D1" w:rsidRDefault="00D808D1">
            <w:pPr>
              <w:numPr>
                <w:ilvl w:val="0"/>
                <w:numId w:val="4"/>
              </w:numPr>
              <w:tabs>
                <w:tab w:val="left" w:pos="247"/>
              </w:tabs>
              <w:spacing w:before="5"/>
              <w:rPr>
                <w:rFonts w:ascii="Times New Roman" w:hAnsi="Times New Roman"/>
                <w:b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снижение</w:t>
            </w:r>
            <w:r w:rsidRPr="00D808D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уровня</w:t>
            </w:r>
            <w:r w:rsidRPr="00D808D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заболеваемости</w:t>
            </w:r>
            <w:r w:rsidRPr="00D808D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населения</w:t>
            </w:r>
            <w:r w:rsidRPr="00D808D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наркоманией;</w:t>
            </w:r>
          </w:p>
          <w:p w:rsidR="00D808D1" w:rsidRPr="00D808D1" w:rsidRDefault="00D808D1">
            <w:pPr>
              <w:numPr>
                <w:ilvl w:val="0"/>
                <w:numId w:val="4"/>
              </w:numPr>
              <w:tabs>
                <w:tab w:val="left" w:pos="247"/>
              </w:tabs>
              <w:ind w:right="592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предупреждение, выявление и пресечение незаконного оборота</w:t>
            </w:r>
            <w:r w:rsidRPr="00D808D1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наркотиков</w:t>
            </w:r>
            <w:r w:rsidRPr="00D808D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и их</w:t>
            </w:r>
            <w:r w:rsidRPr="00D808D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прекурсоров</w:t>
            </w:r>
          </w:p>
        </w:tc>
      </w:tr>
      <w:tr w:rsidR="00D808D1" w:rsidTr="00D808D1">
        <w:trPr>
          <w:gridAfter w:val="1"/>
          <w:wAfter w:w="6" w:type="dxa"/>
          <w:trHeight w:val="802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808D1" w:rsidRDefault="00D808D1">
            <w:pPr>
              <w:tabs>
                <w:tab w:val="left" w:pos="2043"/>
              </w:tabs>
              <w:ind w:right="9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08D1" w:rsidRPr="00D808D1" w:rsidRDefault="00D808D1">
            <w:pPr>
              <w:numPr>
                <w:ilvl w:val="0"/>
                <w:numId w:val="6"/>
              </w:numPr>
              <w:tabs>
                <w:tab w:val="left" w:pos="247"/>
              </w:tabs>
              <w:spacing w:line="270" w:lineRule="exact"/>
              <w:ind w:left="246"/>
              <w:rPr>
                <w:rFonts w:ascii="Times New Roman" w:hAnsi="Times New Roman"/>
                <w:color w:val="21242C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защита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прав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законных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интересов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несовершеннолетних;</w:t>
            </w:r>
          </w:p>
          <w:p w:rsidR="00D808D1" w:rsidRPr="00D808D1" w:rsidRDefault="00D808D1">
            <w:pPr>
              <w:spacing w:before="2"/>
              <w:rPr>
                <w:rFonts w:ascii="Times New Roman" w:hAnsi="Times New Roman"/>
                <w:b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6"/>
              </w:numPr>
              <w:tabs>
                <w:tab w:val="left" w:pos="247"/>
              </w:tabs>
              <w:ind w:right="1079"/>
              <w:rPr>
                <w:rFonts w:ascii="Times New Roman" w:hAnsi="Times New Roman"/>
                <w:color w:val="21242C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координация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деятельности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органов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учреждений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системы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профилактики преступлений и правонарушений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несовершеннолетних;</w:t>
            </w:r>
          </w:p>
          <w:p w:rsidR="00D808D1" w:rsidRPr="00D808D1" w:rsidRDefault="00D808D1">
            <w:pPr>
              <w:spacing w:before="5"/>
              <w:rPr>
                <w:rFonts w:ascii="Times New Roman" w:hAnsi="Times New Roman"/>
                <w:b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420"/>
              <w:rPr>
                <w:rFonts w:ascii="Times New Roman" w:hAnsi="Times New Roman"/>
                <w:color w:val="21242C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развитие системы ранней профилактики безнадзорности,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асоциального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-5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противоправного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поведения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несовершеннолетних;</w:t>
            </w:r>
          </w:p>
          <w:p w:rsidR="00D808D1" w:rsidRPr="00D808D1" w:rsidRDefault="00D808D1">
            <w:pPr>
              <w:spacing w:before="2"/>
              <w:rPr>
                <w:rFonts w:ascii="Times New Roman" w:hAnsi="Times New Roman"/>
                <w:b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6"/>
              </w:numPr>
              <w:tabs>
                <w:tab w:val="left" w:pos="247"/>
              </w:tabs>
              <w:ind w:right="826"/>
              <w:rPr>
                <w:rFonts w:ascii="Times New Roman" w:hAnsi="Times New Roman"/>
                <w:color w:val="21242C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осуществление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мер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по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профилактике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детского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алкоголизма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потребления психоактивных веществ (далее - ПАВ)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несовершеннолетними;</w:t>
            </w:r>
          </w:p>
          <w:p w:rsidR="00D808D1" w:rsidRPr="00D808D1" w:rsidRDefault="00D808D1">
            <w:pPr>
              <w:spacing w:before="5"/>
              <w:rPr>
                <w:rFonts w:ascii="Times New Roman" w:hAnsi="Times New Roman"/>
                <w:b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6"/>
              </w:numPr>
              <w:tabs>
                <w:tab w:val="left" w:pos="247"/>
              </w:tabs>
              <w:ind w:right="615"/>
              <w:rPr>
                <w:rFonts w:ascii="Times New Roman" w:hAnsi="Times New Roman"/>
                <w:color w:val="21242C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повышение эффективности работы по профилактике насилия и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жестокого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обращения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в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отношении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несовершеннолетних;</w:t>
            </w:r>
          </w:p>
          <w:p w:rsidR="00D808D1" w:rsidRPr="00D808D1" w:rsidRDefault="00D808D1">
            <w:pPr>
              <w:spacing w:before="5"/>
              <w:rPr>
                <w:rFonts w:ascii="Times New Roman" w:hAnsi="Times New Roman"/>
                <w:b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6"/>
              </w:numPr>
              <w:tabs>
                <w:tab w:val="left" w:pos="247"/>
              </w:tabs>
              <w:ind w:right="849"/>
              <w:rPr>
                <w:rFonts w:ascii="Times New Roman" w:hAnsi="Times New Roman"/>
                <w:color w:val="21242C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создание условий для организации трудовой занятости,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организованного</w:t>
            </w:r>
            <w:r w:rsidRPr="00D808D1">
              <w:rPr>
                <w:rFonts w:ascii="Times New Roman" w:hAnsi="Times New Roman"/>
                <w:color w:val="21242C"/>
                <w:spacing w:val="-5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отдыха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оздоровления</w:t>
            </w:r>
            <w:r w:rsidRPr="00D808D1">
              <w:rPr>
                <w:rFonts w:ascii="Times New Roman" w:hAnsi="Times New Roman"/>
                <w:color w:val="21242C"/>
                <w:spacing w:val="-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группы</w:t>
            </w:r>
            <w:r w:rsidRPr="00D808D1">
              <w:rPr>
                <w:rFonts w:ascii="Times New Roman" w:hAnsi="Times New Roman"/>
                <w:color w:val="21242C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социального риска;</w:t>
            </w:r>
          </w:p>
          <w:p w:rsidR="00D808D1" w:rsidRPr="00D808D1" w:rsidRDefault="00D808D1">
            <w:pPr>
              <w:spacing w:before="3"/>
              <w:rPr>
                <w:rFonts w:ascii="Times New Roman" w:hAnsi="Times New Roman"/>
                <w:b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6"/>
              </w:numPr>
              <w:tabs>
                <w:tab w:val="left" w:pos="346"/>
              </w:tabs>
              <w:ind w:right="96"/>
              <w:jc w:val="both"/>
              <w:rPr>
                <w:rFonts w:ascii="Times New Roman" w:hAnsi="Times New Roman"/>
                <w:color w:val="21242C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повышение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качества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работы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эффективности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взаимодействия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субъектов системы профилактики преступлений и правонарушений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несовершеннолетних.</w:t>
            </w:r>
          </w:p>
          <w:p w:rsidR="00D808D1" w:rsidRPr="00D808D1" w:rsidRDefault="00D808D1">
            <w:pPr>
              <w:rPr>
                <w:rFonts w:ascii="Times New Roman" w:hAnsi="Times New Roman"/>
                <w:b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6"/>
              </w:numPr>
              <w:tabs>
                <w:tab w:val="left" w:pos="403"/>
              </w:tabs>
              <w:ind w:right="100"/>
              <w:jc w:val="both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проведение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профилактических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мероприятий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по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сокращению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незаконного</w:t>
            </w:r>
            <w:r w:rsidRPr="00D808D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потребления наркотиков;</w:t>
            </w:r>
          </w:p>
          <w:p w:rsidR="00D808D1" w:rsidRPr="00D808D1" w:rsidRDefault="00D808D1">
            <w:pPr>
              <w:rPr>
                <w:rFonts w:ascii="Times New Roman" w:hAnsi="Times New Roman"/>
                <w:b/>
                <w:sz w:val="23"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6"/>
              </w:numPr>
              <w:tabs>
                <w:tab w:val="left" w:pos="286"/>
              </w:tabs>
              <w:spacing w:line="270" w:lineRule="atLeast"/>
              <w:ind w:right="95"/>
              <w:jc w:val="both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ограничение доступности наркотиков, находящихся в незаконном</w:t>
            </w:r>
            <w:r w:rsidRPr="00D808D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обороте;</w:t>
            </w:r>
          </w:p>
        </w:tc>
      </w:tr>
      <w:tr w:rsidR="00D808D1" w:rsidTr="00D808D1">
        <w:trPr>
          <w:gridAfter w:val="1"/>
          <w:wAfter w:w="6" w:type="dxa"/>
          <w:trHeight w:val="553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Pr="00D808D1" w:rsidRDefault="00D808D1">
            <w:pPr>
              <w:tabs>
                <w:tab w:val="left" w:pos="1373"/>
                <w:tab w:val="left" w:pos="2123"/>
              </w:tabs>
              <w:spacing w:line="270" w:lineRule="exact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Сроки</w:t>
            </w:r>
            <w:r w:rsidRPr="00D808D1">
              <w:rPr>
                <w:rFonts w:ascii="Times New Roman" w:hAnsi="Times New Roman"/>
                <w:lang w:val="ru-RU"/>
              </w:rPr>
              <w:tab/>
              <w:t>и</w:t>
            </w:r>
            <w:r w:rsidRPr="00D808D1">
              <w:rPr>
                <w:rFonts w:ascii="Times New Roman" w:hAnsi="Times New Roman"/>
                <w:lang w:val="ru-RU"/>
              </w:rPr>
              <w:tab/>
              <w:t>этапы</w:t>
            </w:r>
          </w:p>
          <w:p w:rsidR="00D808D1" w:rsidRPr="00D808D1" w:rsidRDefault="00D808D1">
            <w:pPr>
              <w:spacing w:line="264" w:lineRule="exact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реализации</w:t>
            </w:r>
            <w:r w:rsidRPr="00D808D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программы</w:t>
            </w:r>
          </w:p>
        </w:tc>
        <w:tc>
          <w:tcPr>
            <w:tcW w:w="73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Default="00D808D1">
            <w:pPr>
              <w:spacing w:line="27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ba-RU"/>
              </w:rPr>
              <w:t>2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ba-RU"/>
              </w:rPr>
              <w:t>6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годы</w:t>
            </w:r>
            <w:proofErr w:type="spellEnd"/>
          </w:p>
        </w:tc>
      </w:tr>
      <w:tr w:rsidR="00D808D1" w:rsidTr="00D808D1">
        <w:trPr>
          <w:gridAfter w:val="1"/>
          <w:wAfter w:w="6" w:type="dxa"/>
          <w:trHeight w:val="55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Default="00D808D1">
            <w:pPr>
              <w:spacing w:line="268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Управление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Программой</w:t>
            </w:r>
            <w:proofErr w:type="spellEnd"/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Pr="00D808D1" w:rsidRDefault="00D808D1">
            <w:pPr>
              <w:spacing w:line="268" w:lineRule="exact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Управление</w:t>
            </w:r>
            <w:r w:rsidRPr="00D808D1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Программой</w:t>
            </w:r>
            <w:r w:rsidRPr="00D808D1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осуществляет</w:t>
            </w:r>
            <w:r w:rsidRPr="00D808D1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Администрация</w:t>
            </w:r>
            <w:r w:rsidRPr="00D808D1">
              <w:rPr>
                <w:rFonts w:ascii="Times New Roman" w:hAnsi="Times New Roman"/>
                <w:spacing w:val="8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сельского</w:t>
            </w:r>
          </w:p>
          <w:p w:rsidR="00D808D1" w:rsidRPr="00D808D1" w:rsidRDefault="00D808D1">
            <w:pPr>
              <w:spacing w:line="264" w:lineRule="exact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поселения</w:t>
            </w:r>
            <w:r w:rsidRPr="00D808D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ba-RU"/>
              </w:rPr>
              <w:t>Аллагуватский</w:t>
            </w:r>
            <w:r>
              <w:rPr>
                <w:rFonts w:ascii="Times New Roman" w:hAnsi="Times New Roman"/>
                <w:spacing w:val="53"/>
                <w:lang w:val="ba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сельсовет</w:t>
            </w:r>
          </w:p>
        </w:tc>
      </w:tr>
      <w:tr w:rsidR="00D808D1" w:rsidTr="00D808D1">
        <w:trPr>
          <w:gridAfter w:val="1"/>
          <w:wAfter w:w="6" w:type="dxa"/>
          <w:trHeight w:val="3323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Pr="00D808D1" w:rsidRDefault="00D808D1">
            <w:pPr>
              <w:ind w:right="322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Ожидаемые конечные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результаты реализации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Программы</w:t>
            </w:r>
          </w:p>
        </w:tc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D1" w:rsidRPr="00D808D1" w:rsidRDefault="00D808D1">
            <w:pPr>
              <w:numPr>
                <w:ilvl w:val="0"/>
                <w:numId w:val="8"/>
              </w:numPr>
              <w:tabs>
                <w:tab w:val="left" w:pos="247"/>
              </w:tabs>
              <w:ind w:right="889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снижение уровня преступлений, совершенных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несовершеннолетними</w:t>
            </w:r>
            <w:r w:rsidRPr="00D808D1">
              <w:rPr>
                <w:rFonts w:ascii="Times New Roman" w:hAnsi="Times New Roman"/>
                <w:color w:val="21242C"/>
                <w:spacing w:val="-5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или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их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участием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в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общем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количестве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преступлений,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совершенных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21242C"/>
                <w:lang w:val="ba-RU"/>
              </w:rPr>
              <w:t xml:space="preserve">Сп Старокалкашевский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сельсовет;</w:t>
            </w:r>
          </w:p>
          <w:p w:rsidR="00D808D1" w:rsidRPr="00D808D1" w:rsidRDefault="00D808D1">
            <w:pPr>
              <w:spacing w:before="8"/>
              <w:rPr>
                <w:rFonts w:ascii="Times New Roman" w:hAnsi="Times New Roman"/>
                <w:b/>
                <w:sz w:val="23"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8"/>
              </w:numPr>
              <w:tabs>
                <w:tab w:val="left" w:pos="247"/>
              </w:tabs>
              <w:ind w:right="1137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снижение</w:t>
            </w:r>
            <w:r w:rsidRPr="00D808D1">
              <w:rPr>
                <w:rFonts w:ascii="Times New Roman" w:hAnsi="Times New Roman"/>
                <w:color w:val="21242C"/>
                <w:spacing w:val="-6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количества</w:t>
            </w:r>
            <w:r w:rsidRPr="00D808D1">
              <w:rPr>
                <w:rFonts w:ascii="Times New Roman" w:hAnsi="Times New Roman"/>
                <w:color w:val="21242C"/>
                <w:spacing w:val="-6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несовершеннолетних,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совершивших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правонарушения или преступления, в общем количестве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несовершеннолетних;</w:t>
            </w:r>
          </w:p>
          <w:p w:rsidR="00D808D1" w:rsidRPr="00D808D1" w:rsidRDefault="00D808D1">
            <w:pPr>
              <w:spacing w:before="3"/>
              <w:rPr>
                <w:rFonts w:ascii="Times New Roman" w:hAnsi="Times New Roman"/>
                <w:b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8"/>
              </w:numPr>
              <w:tabs>
                <w:tab w:val="left" w:pos="250"/>
              </w:tabs>
              <w:ind w:right="356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увеличение</w:t>
            </w:r>
            <w:r w:rsidRPr="00D808D1">
              <w:rPr>
                <w:rFonts w:ascii="Times New Roman" w:hAnsi="Times New Roman"/>
                <w:color w:val="21242C"/>
                <w:spacing w:val="-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количества</w:t>
            </w:r>
            <w:r w:rsidRPr="00D808D1">
              <w:rPr>
                <w:rFonts w:ascii="Times New Roman" w:hAnsi="Times New Roman"/>
                <w:color w:val="21242C"/>
                <w:spacing w:val="-6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несовершеннолетних,</w:t>
            </w:r>
            <w:r w:rsidRPr="00D808D1">
              <w:rPr>
                <w:rFonts w:ascii="Times New Roman" w:hAnsi="Times New Roman"/>
                <w:color w:val="21242C"/>
                <w:spacing w:val="-8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получивших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услугу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временного трудоустройства, от общего количества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несовершеннолетних,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состоящих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на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профилактических</w:t>
            </w:r>
            <w:r w:rsidRPr="00D808D1">
              <w:rPr>
                <w:rFonts w:ascii="Times New Roman" w:hAnsi="Times New Roman"/>
                <w:color w:val="21242C"/>
                <w:spacing w:val="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учетах;</w:t>
            </w:r>
          </w:p>
        </w:tc>
      </w:tr>
    </w:tbl>
    <w:p w:rsidR="00D808D1" w:rsidRDefault="00D808D1" w:rsidP="00D808D1">
      <w:pPr>
        <w:rPr>
          <w:rFonts w:ascii="Times New Roman" w:hAnsi="Times New Roman"/>
        </w:rPr>
        <w:sectPr w:rsidR="00D808D1">
          <w:pgSz w:w="11910" w:h="16840"/>
          <w:pgMar w:top="54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81"/>
      </w:tblGrid>
      <w:tr w:rsidR="00D808D1" w:rsidTr="00D808D1">
        <w:trPr>
          <w:trHeight w:val="19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D1" w:rsidRPr="00D808D1" w:rsidRDefault="00D808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D1" w:rsidRPr="00D808D1" w:rsidRDefault="00D808D1">
            <w:pPr>
              <w:numPr>
                <w:ilvl w:val="0"/>
                <w:numId w:val="10"/>
              </w:numPr>
              <w:tabs>
                <w:tab w:val="left" w:pos="250"/>
              </w:tabs>
              <w:ind w:right="218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увеличение количества несовершеннолетних, получивших услугу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отдыха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оздоровления,</w:t>
            </w:r>
            <w:r w:rsidRPr="00D808D1">
              <w:rPr>
                <w:rFonts w:ascii="Times New Roman" w:hAnsi="Times New Roman"/>
                <w:color w:val="21242C"/>
                <w:spacing w:val="-5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от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общего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количества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несовершеннолетних,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состоящих на профилактических учетах, совершивших или</w:t>
            </w:r>
            <w:r w:rsidRPr="00D808D1">
              <w:rPr>
                <w:rFonts w:ascii="Times New Roman" w:hAnsi="Times New Roman"/>
                <w:color w:val="21242C"/>
                <w:spacing w:val="1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склонных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к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совершению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преступлений,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антиобщественных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деяний;</w:t>
            </w:r>
          </w:p>
          <w:p w:rsidR="00D808D1" w:rsidRPr="00D808D1" w:rsidRDefault="00D808D1">
            <w:pPr>
              <w:spacing w:before="7"/>
              <w:rPr>
                <w:rFonts w:ascii="Times New Roman" w:hAnsi="Times New Roman"/>
                <w:b/>
                <w:lang w:val="ru-RU"/>
              </w:rPr>
            </w:pPr>
          </w:p>
          <w:p w:rsidR="00D808D1" w:rsidRPr="00D808D1" w:rsidRDefault="00D808D1">
            <w:pPr>
              <w:numPr>
                <w:ilvl w:val="0"/>
                <w:numId w:val="10"/>
              </w:numPr>
              <w:tabs>
                <w:tab w:val="left" w:pos="247"/>
              </w:tabs>
              <w:spacing w:before="1" w:line="270" w:lineRule="atLeast"/>
              <w:ind w:right="216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color w:val="21242C"/>
                <w:lang w:val="ru-RU"/>
              </w:rPr>
              <w:t>повышение эффективности социально-реабилитационной работы с</w:t>
            </w:r>
            <w:r w:rsidRPr="00D808D1">
              <w:rPr>
                <w:rFonts w:ascii="Times New Roman" w:hAnsi="Times New Roman"/>
                <w:color w:val="21242C"/>
                <w:spacing w:val="-5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детьми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и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подростками,</w:t>
            </w:r>
            <w:r w:rsidRPr="00D808D1">
              <w:rPr>
                <w:rFonts w:ascii="Times New Roman" w:hAnsi="Times New Roman"/>
                <w:color w:val="21242C"/>
                <w:spacing w:val="-4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совершившими</w:t>
            </w:r>
            <w:r w:rsidRPr="00D808D1">
              <w:rPr>
                <w:rFonts w:ascii="Times New Roman" w:hAnsi="Times New Roman"/>
                <w:color w:val="21242C"/>
                <w:spacing w:val="-2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противоправные</w:t>
            </w:r>
            <w:r w:rsidRPr="00D808D1">
              <w:rPr>
                <w:rFonts w:ascii="Times New Roman" w:hAnsi="Times New Roman"/>
                <w:color w:val="21242C"/>
                <w:spacing w:val="-3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color w:val="21242C"/>
                <w:lang w:val="ru-RU"/>
              </w:rPr>
              <w:t>действия</w:t>
            </w:r>
          </w:p>
        </w:tc>
      </w:tr>
      <w:tr w:rsidR="00D808D1" w:rsidTr="00D808D1">
        <w:trPr>
          <w:trHeight w:val="5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Default="00D808D1">
            <w:pPr>
              <w:spacing w:line="268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реализацией</w:t>
            </w:r>
            <w:proofErr w:type="spellEnd"/>
          </w:p>
          <w:p w:rsidR="00D808D1" w:rsidRDefault="00D808D1">
            <w:pPr>
              <w:spacing w:line="264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D1" w:rsidRPr="00D808D1" w:rsidRDefault="00D808D1">
            <w:pPr>
              <w:spacing w:line="268" w:lineRule="exact"/>
              <w:rPr>
                <w:rFonts w:ascii="Times New Roman" w:hAnsi="Times New Roman"/>
                <w:lang w:val="ru-RU"/>
              </w:rPr>
            </w:pPr>
            <w:r w:rsidRPr="00D808D1">
              <w:rPr>
                <w:rFonts w:ascii="Times New Roman" w:hAnsi="Times New Roman"/>
                <w:lang w:val="ru-RU"/>
              </w:rPr>
              <w:t>Контроль</w:t>
            </w:r>
            <w:r w:rsidRPr="00D808D1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за</w:t>
            </w:r>
            <w:r w:rsidRPr="00D808D1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реализацией</w:t>
            </w:r>
            <w:r w:rsidRPr="00D808D1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Программы</w:t>
            </w:r>
            <w:r w:rsidRPr="00D808D1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осуществляет</w:t>
            </w:r>
            <w:r w:rsidRPr="00D808D1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808D1"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D808D1" w:rsidRDefault="00D808D1">
            <w:pPr>
              <w:spacing w:line="264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сельского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lang w:val="ba-RU"/>
              </w:rPr>
              <w:t xml:space="preserve">Аллагуватский </w:t>
            </w:r>
            <w:proofErr w:type="spellStart"/>
            <w:r>
              <w:rPr>
                <w:rFonts w:ascii="Times New Roman" w:hAnsi="Times New Roman"/>
              </w:rPr>
              <w:t>сельсовет</w:t>
            </w:r>
            <w:proofErr w:type="spellEnd"/>
          </w:p>
        </w:tc>
      </w:tr>
    </w:tbl>
    <w:p w:rsidR="00D808D1" w:rsidRDefault="00D808D1" w:rsidP="00D808D1">
      <w:pPr>
        <w:rPr>
          <w:rFonts w:ascii="Times New Roman" w:hAnsi="Times New Roman"/>
          <w:b/>
          <w:sz w:val="20"/>
        </w:rPr>
      </w:pPr>
    </w:p>
    <w:p w:rsidR="00D808D1" w:rsidRDefault="00D808D1" w:rsidP="00D808D1">
      <w:pPr>
        <w:rPr>
          <w:rFonts w:ascii="Times New Roman" w:hAnsi="Times New Roman"/>
          <w:b/>
          <w:sz w:val="21"/>
        </w:rPr>
      </w:pPr>
    </w:p>
    <w:p w:rsidR="00D808D1" w:rsidRDefault="00D808D1" w:rsidP="00D808D1">
      <w:pPr>
        <w:numPr>
          <w:ilvl w:val="0"/>
          <w:numId w:val="12"/>
        </w:numPr>
        <w:tabs>
          <w:tab w:val="left" w:pos="675"/>
        </w:tabs>
        <w:spacing w:before="94" w:line="230" w:lineRule="auto"/>
        <w:ind w:right="1090" w:hanging="4028"/>
        <w:rPr>
          <w:rFonts w:ascii="Times New Roman" w:hAnsi="Times New Roman"/>
          <w:color w:val="21242C"/>
        </w:rPr>
      </w:pPr>
      <w:r>
        <w:rPr>
          <w:rFonts w:ascii="Times New Roman" w:hAnsi="Times New Roman"/>
          <w:b/>
          <w:color w:val="21242C"/>
        </w:rPr>
        <w:t>Содержание проблемы и обоснование необходимости ее решения программными</w:t>
      </w:r>
      <w:r>
        <w:rPr>
          <w:rFonts w:ascii="Times New Roman" w:hAnsi="Times New Roman"/>
          <w:b/>
          <w:color w:val="21242C"/>
          <w:spacing w:val="-57"/>
        </w:rPr>
        <w:t xml:space="preserve"> </w:t>
      </w:r>
      <w:r>
        <w:rPr>
          <w:rFonts w:ascii="Times New Roman" w:hAnsi="Times New Roman"/>
          <w:b/>
          <w:color w:val="21242C"/>
        </w:rPr>
        <w:t>методами</w:t>
      </w:r>
      <w:r>
        <w:rPr>
          <w:rFonts w:ascii="Times New Roman" w:hAnsi="Times New Roman"/>
          <w:color w:val="21242C"/>
        </w:rPr>
        <w:t>.</w:t>
      </w:r>
    </w:p>
    <w:p w:rsidR="00D808D1" w:rsidRDefault="00D808D1" w:rsidP="00D808D1">
      <w:pPr>
        <w:spacing w:before="7"/>
        <w:rPr>
          <w:rFonts w:ascii="Times New Roman" w:hAnsi="Times New Roman"/>
        </w:rPr>
      </w:pPr>
    </w:p>
    <w:p w:rsidR="00D808D1" w:rsidRDefault="00D808D1" w:rsidP="00D808D1">
      <w:pPr>
        <w:ind w:right="84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 xml:space="preserve">В сельском поселении </w:t>
      </w:r>
      <w:r>
        <w:rPr>
          <w:rFonts w:ascii="Times New Roman" w:hAnsi="Times New Roman"/>
          <w:color w:val="21242C"/>
          <w:lang w:val="ba-RU"/>
        </w:rPr>
        <w:t>Аллагуватский</w:t>
      </w:r>
      <w:r>
        <w:rPr>
          <w:rFonts w:ascii="Times New Roman" w:hAnsi="Times New Roman"/>
          <w:color w:val="21242C"/>
        </w:rPr>
        <w:t xml:space="preserve"> сельсовет проживает 641 человек, из них 107 человек в</w:t>
      </w:r>
      <w:r>
        <w:rPr>
          <w:rFonts w:ascii="Times New Roman" w:hAnsi="Times New Roman"/>
          <w:color w:val="21242C"/>
          <w:spacing w:val="-57"/>
        </w:rPr>
        <w:t xml:space="preserve"> </w:t>
      </w:r>
      <w:r>
        <w:rPr>
          <w:rFonts w:ascii="Times New Roman" w:hAnsi="Times New Roman"/>
          <w:color w:val="21242C"/>
        </w:rPr>
        <w:t>возрасте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от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0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до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18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лет.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На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1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января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202</w:t>
      </w:r>
      <w:r>
        <w:rPr>
          <w:rFonts w:ascii="Times New Roman" w:hAnsi="Times New Roman"/>
          <w:color w:val="21242C"/>
          <w:lang w:val="ba-RU"/>
        </w:rPr>
        <w:t>2</w:t>
      </w:r>
      <w:r>
        <w:rPr>
          <w:rFonts w:ascii="Times New Roman" w:hAnsi="Times New Roman"/>
          <w:color w:val="21242C"/>
          <w:spacing w:val="1"/>
          <w:lang w:val="ba-RU"/>
        </w:rPr>
        <w:t xml:space="preserve"> </w:t>
      </w:r>
      <w:r>
        <w:rPr>
          <w:rFonts w:ascii="Times New Roman" w:hAnsi="Times New Roman"/>
          <w:color w:val="21242C"/>
        </w:rPr>
        <w:t>года,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признанные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комиссией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по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делам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 и защите их прав не состоят.</w:t>
      </w:r>
    </w:p>
    <w:p w:rsidR="00D808D1" w:rsidRDefault="00D808D1" w:rsidP="00D808D1">
      <w:pPr>
        <w:spacing w:before="3"/>
        <w:rPr>
          <w:rFonts w:ascii="Times New Roman" w:hAnsi="Times New Roman"/>
        </w:rPr>
      </w:pPr>
    </w:p>
    <w:p w:rsidR="00D808D1" w:rsidRDefault="00D808D1" w:rsidP="00D808D1">
      <w:pPr>
        <w:ind w:right="84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В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соответствии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Федеральным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законом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«Об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основах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системы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профилактики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безнадзорности и правонарушений несовершеннолетних» от 24.06.99 № 120-ФЗ меры по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координации деятельности органов и учреждений системы профилактики безнадзорности 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правонарушений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осуществляет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комиссия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по</w:t>
      </w:r>
      <w:r>
        <w:rPr>
          <w:rFonts w:ascii="Times New Roman" w:hAnsi="Times New Roman"/>
          <w:color w:val="21242C"/>
          <w:spacing w:val="61"/>
        </w:rPr>
        <w:t xml:space="preserve"> </w:t>
      </w:r>
      <w:r>
        <w:rPr>
          <w:rFonts w:ascii="Times New Roman" w:hAnsi="Times New Roman"/>
          <w:color w:val="21242C"/>
        </w:rPr>
        <w:t>делам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-2"/>
        </w:rPr>
        <w:t xml:space="preserve"> </w:t>
      </w:r>
      <w:r>
        <w:rPr>
          <w:rFonts w:ascii="Times New Roman" w:hAnsi="Times New Roman"/>
          <w:color w:val="21242C"/>
        </w:rPr>
        <w:t>защите их</w:t>
      </w:r>
      <w:r>
        <w:rPr>
          <w:rFonts w:ascii="Times New Roman" w:hAnsi="Times New Roman"/>
          <w:color w:val="21242C"/>
          <w:spacing w:val="2"/>
        </w:rPr>
        <w:t xml:space="preserve"> </w:t>
      </w:r>
      <w:r>
        <w:rPr>
          <w:rFonts w:ascii="Times New Roman" w:hAnsi="Times New Roman"/>
          <w:color w:val="21242C"/>
        </w:rPr>
        <w:t>прав.</w:t>
      </w:r>
    </w:p>
    <w:p w:rsidR="00D808D1" w:rsidRDefault="00D808D1" w:rsidP="00D808D1">
      <w:pPr>
        <w:spacing w:before="5"/>
        <w:rPr>
          <w:rFonts w:ascii="Times New Roman" w:hAnsi="Times New Roman"/>
        </w:rPr>
      </w:pPr>
    </w:p>
    <w:p w:rsidR="00D808D1" w:rsidRDefault="00D808D1" w:rsidP="00D808D1">
      <w:pPr>
        <w:ind w:right="85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Подростковая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преступность,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безнадзорность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беспризорность,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работа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неблагополучными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семьями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находится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на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постоянном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контроле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Комиссии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по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делам</w:t>
      </w:r>
      <w:r>
        <w:rPr>
          <w:rFonts w:ascii="Times New Roman" w:hAnsi="Times New Roman"/>
          <w:color w:val="21242C"/>
          <w:spacing w:val="-57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 и</w:t>
      </w:r>
      <w:r>
        <w:rPr>
          <w:rFonts w:ascii="Times New Roman" w:hAnsi="Times New Roman"/>
          <w:color w:val="21242C"/>
          <w:spacing w:val="-3"/>
        </w:rPr>
        <w:t xml:space="preserve"> </w:t>
      </w:r>
      <w:r>
        <w:rPr>
          <w:rFonts w:ascii="Times New Roman" w:hAnsi="Times New Roman"/>
          <w:color w:val="21242C"/>
        </w:rPr>
        <w:t>защите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их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прав,</w:t>
      </w:r>
      <w:r>
        <w:rPr>
          <w:rFonts w:ascii="Times New Roman" w:hAnsi="Times New Roman"/>
          <w:color w:val="21242C"/>
          <w:spacing w:val="-2"/>
        </w:rPr>
        <w:t xml:space="preserve"> </w:t>
      </w:r>
      <w:r>
        <w:rPr>
          <w:rFonts w:ascii="Times New Roman" w:hAnsi="Times New Roman"/>
          <w:color w:val="21242C"/>
        </w:rPr>
        <w:t>прокуратуры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главы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администрации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района.</w:t>
      </w:r>
    </w:p>
    <w:p w:rsidR="00D808D1" w:rsidRDefault="00D808D1" w:rsidP="00D808D1">
      <w:pPr>
        <w:spacing w:before="3"/>
        <w:rPr>
          <w:rFonts w:ascii="Times New Roman" w:hAnsi="Times New Roman"/>
        </w:rPr>
      </w:pPr>
    </w:p>
    <w:p w:rsidR="00D808D1" w:rsidRDefault="00D808D1" w:rsidP="00D808D1">
      <w:pPr>
        <w:ind w:right="84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Для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установления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признаков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причин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трудной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жизненной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ситуации,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факторов,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угрожающих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благополучию,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здоровью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жизни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а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также</w:t>
      </w:r>
      <w:r>
        <w:rPr>
          <w:rFonts w:ascii="Times New Roman" w:hAnsi="Times New Roman"/>
          <w:color w:val="21242C"/>
          <w:spacing w:val="61"/>
        </w:rPr>
        <w:t xml:space="preserve"> </w:t>
      </w:r>
      <w:r>
        <w:rPr>
          <w:rFonts w:ascii="Times New Roman" w:hAnsi="Times New Roman"/>
          <w:color w:val="21242C"/>
        </w:rPr>
        <w:t>для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проведения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конкретных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мероприятий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по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устранению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этих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причин</w:t>
      </w:r>
      <w:r>
        <w:rPr>
          <w:rFonts w:ascii="Times New Roman" w:hAnsi="Times New Roman"/>
          <w:color w:val="21242C"/>
          <w:spacing w:val="61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61"/>
        </w:rPr>
        <w:t xml:space="preserve"> </w:t>
      </w:r>
      <w:r>
        <w:rPr>
          <w:rFonts w:ascii="Times New Roman" w:hAnsi="Times New Roman"/>
          <w:color w:val="21242C"/>
        </w:rPr>
        <w:t>условий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муниципальным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межведомственным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советом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создана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рабочая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группа.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Рабочей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группой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муниципального межведомственного совета регулярно организовываются выезды по семьям,</w:t>
      </w:r>
      <w:r>
        <w:rPr>
          <w:rFonts w:ascii="Times New Roman" w:hAnsi="Times New Roman"/>
          <w:color w:val="21242C"/>
          <w:spacing w:val="-57"/>
        </w:rPr>
        <w:t xml:space="preserve"> </w:t>
      </w:r>
      <w:r>
        <w:rPr>
          <w:rFonts w:ascii="Times New Roman" w:hAnsi="Times New Roman"/>
          <w:color w:val="21242C"/>
        </w:rPr>
        <w:t>для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выявления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детей,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находящихся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в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трудной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жизненной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ситуации.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выявлении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родителей, не исполняющих родительских обязанностей, составляется протокол, готовятся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материалы для рассмотрения их на заседании комиссии по делам несовершеннолетних 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защите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их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прав,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необходимости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семьи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ставятся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на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учет.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За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этими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семьями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ведется</w:t>
      </w:r>
      <w:r>
        <w:rPr>
          <w:rFonts w:ascii="Times New Roman" w:hAnsi="Times New Roman"/>
          <w:color w:val="21242C"/>
          <w:spacing w:val="-57"/>
        </w:rPr>
        <w:t xml:space="preserve"> </w:t>
      </w:r>
      <w:r>
        <w:rPr>
          <w:rFonts w:ascii="Times New Roman" w:hAnsi="Times New Roman"/>
          <w:color w:val="21242C"/>
        </w:rPr>
        <w:t>контроль,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разрабатывается индивидуальная программа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реабилитации.</w:t>
      </w:r>
    </w:p>
    <w:p w:rsidR="00D808D1" w:rsidRDefault="00D808D1" w:rsidP="00D808D1">
      <w:pPr>
        <w:spacing w:before="5"/>
        <w:rPr>
          <w:rFonts w:ascii="Times New Roman" w:hAnsi="Times New Roman"/>
        </w:rPr>
      </w:pPr>
    </w:p>
    <w:p w:rsidR="00D808D1" w:rsidRDefault="00D808D1" w:rsidP="00D808D1">
      <w:pPr>
        <w:spacing w:before="1"/>
        <w:ind w:right="84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С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целью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недопущения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правонарушений,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безнадзорности,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беспризорности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среди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особое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внимание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в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дни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школьных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каникул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уделяется организации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отдыха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детей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подростков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«группы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риска»,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детей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из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социально-неблагополучных,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многодетных,</w:t>
      </w:r>
      <w:r>
        <w:rPr>
          <w:rFonts w:ascii="Times New Roman" w:hAnsi="Times New Roman"/>
          <w:color w:val="21242C"/>
          <w:spacing w:val="-3"/>
        </w:rPr>
        <w:t xml:space="preserve"> </w:t>
      </w:r>
      <w:r>
        <w:rPr>
          <w:rFonts w:ascii="Times New Roman" w:hAnsi="Times New Roman"/>
          <w:color w:val="21242C"/>
        </w:rPr>
        <w:t>малообеспеченных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семей,</w:t>
      </w:r>
      <w:r>
        <w:rPr>
          <w:rFonts w:ascii="Times New Roman" w:hAnsi="Times New Roman"/>
          <w:color w:val="21242C"/>
          <w:spacing w:val="-2"/>
        </w:rPr>
        <w:t xml:space="preserve"> </w:t>
      </w:r>
      <w:r>
        <w:rPr>
          <w:rFonts w:ascii="Times New Roman" w:hAnsi="Times New Roman"/>
          <w:color w:val="21242C"/>
        </w:rPr>
        <w:t>проживающих</w:t>
      </w:r>
      <w:r>
        <w:rPr>
          <w:rFonts w:ascii="Times New Roman" w:hAnsi="Times New Roman"/>
          <w:color w:val="21242C"/>
          <w:spacing w:val="-3"/>
        </w:rPr>
        <w:t xml:space="preserve"> </w:t>
      </w:r>
      <w:r>
        <w:rPr>
          <w:rFonts w:ascii="Times New Roman" w:hAnsi="Times New Roman"/>
          <w:color w:val="21242C"/>
        </w:rPr>
        <w:t>на</w:t>
      </w:r>
      <w:r>
        <w:rPr>
          <w:rFonts w:ascii="Times New Roman" w:hAnsi="Times New Roman"/>
          <w:color w:val="21242C"/>
          <w:spacing w:val="-3"/>
        </w:rPr>
        <w:t xml:space="preserve"> </w:t>
      </w:r>
      <w:r>
        <w:rPr>
          <w:rFonts w:ascii="Times New Roman" w:hAnsi="Times New Roman"/>
          <w:color w:val="21242C"/>
        </w:rPr>
        <w:t>территории сельского</w:t>
      </w:r>
      <w:r>
        <w:rPr>
          <w:rFonts w:ascii="Times New Roman" w:hAnsi="Times New Roman"/>
          <w:color w:val="21242C"/>
          <w:spacing w:val="-2"/>
        </w:rPr>
        <w:t xml:space="preserve"> </w:t>
      </w:r>
      <w:r>
        <w:rPr>
          <w:rFonts w:ascii="Times New Roman" w:hAnsi="Times New Roman"/>
          <w:color w:val="21242C"/>
        </w:rPr>
        <w:t>поселения</w:t>
      </w:r>
      <w:proofErr w:type="gramStart"/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.</w:t>
      </w:r>
      <w:proofErr w:type="gramEnd"/>
    </w:p>
    <w:p w:rsidR="00D808D1" w:rsidRDefault="00D808D1" w:rsidP="00D808D1">
      <w:pPr>
        <w:spacing w:before="7" w:line="550" w:lineRule="atLeast"/>
        <w:ind w:righ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Характеристика проблемы, на решение которой </w:t>
      </w:r>
      <w:proofErr w:type="gramStart"/>
      <w:r>
        <w:rPr>
          <w:rFonts w:ascii="Times New Roman" w:hAnsi="Times New Roman"/>
        </w:rPr>
        <w:t>направлена Программа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разработана</w:t>
      </w:r>
      <w:proofErr w:type="gramEnd"/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в соответствии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Указом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Президента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Федерации от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09.06.2010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690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«Об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утверждении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Стратегии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антинаркотической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политики Российской Федерации до 2023 года». Наркомания как социально и криминально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опасное явление присутствовала в жизни общества на всех стадиях его развития. Однако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наиболее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высокого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уровня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ее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распространение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достигло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последнее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десятилетие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века,</w:t>
      </w:r>
    </w:p>
    <w:p w:rsidR="00D808D1" w:rsidRDefault="00D808D1" w:rsidP="00D808D1">
      <w:pPr>
        <w:rPr>
          <w:rFonts w:ascii="Times New Roman" w:hAnsi="Times New Roman"/>
        </w:rPr>
        <w:sectPr w:rsidR="00D808D1">
          <w:pgSz w:w="11910" w:h="16840"/>
          <w:pgMar w:top="540" w:right="0" w:bottom="280" w:left="1280" w:header="720" w:footer="720" w:gutter="0"/>
          <w:cols w:space="720"/>
        </w:sectPr>
      </w:pPr>
    </w:p>
    <w:p w:rsidR="00D808D1" w:rsidRDefault="00D808D1" w:rsidP="00D808D1">
      <w:pPr>
        <w:spacing w:before="60"/>
        <w:ind w:right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сформировавшись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глобальную</w:t>
      </w:r>
      <w:proofErr w:type="gram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наркоугрозу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которая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уже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привела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необратимой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деградации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гибели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огромного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людей,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выступая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катализатором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преступности, теневой экономики и коррупции. Уводя трудовые ресурсы от созидательных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процессов,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наркомания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разрушает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людей,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подрывает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морально-этические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культурные устои общества и тем самым выступает одной из основных угроз безопасности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страны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сохранению ее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человеческого потенциала.</w:t>
      </w:r>
    </w:p>
    <w:p w:rsidR="00D808D1" w:rsidRDefault="00D808D1" w:rsidP="00D808D1">
      <w:pPr>
        <w:ind w:right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наркоситуацию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оказывает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влияние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наличие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собственной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растительной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сырьевой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базы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производства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наркотиков.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растений,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содержащих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наркотические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вещества,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наиболее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распространена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дикорастущая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конопля.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Доступность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растительного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сырья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простота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изготовления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наркотиков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привлекают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внимание,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производителей,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потребителей.</w:t>
      </w:r>
    </w:p>
    <w:p w:rsidR="00D808D1" w:rsidRDefault="00D808D1" w:rsidP="00D808D1">
      <w:pPr>
        <w:ind w:right="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складывающейся </w:t>
      </w:r>
      <w:proofErr w:type="spellStart"/>
      <w:r>
        <w:rPr>
          <w:rFonts w:ascii="Times New Roman" w:hAnsi="Times New Roman"/>
        </w:rPr>
        <w:t>наркоситуации</w:t>
      </w:r>
      <w:proofErr w:type="spellEnd"/>
      <w:r>
        <w:rPr>
          <w:rFonts w:ascii="Times New Roman" w:hAnsi="Times New Roman"/>
        </w:rPr>
        <w:t xml:space="preserve"> дает основание прогнозировать расширение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масштабов,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повышение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опасности,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изощренности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дерзости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преступлений,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связанных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незаконным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оборотом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наркотиков,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возрастание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тяжести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социально-экономических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последствий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противоправного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потребления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наркотиков 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незаконного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оборота.</w:t>
      </w:r>
    </w:p>
    <w:p w:rsidR="00D808D1" w:rsidRDefault="00D808D1" w:rsidP="00D808D1">
      <w:pPr>
        <w:spacing w:before="1"/>
        <w:ind w:right="8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оценки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эффективности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станет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снижение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уровня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заболеваемости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синдромом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зависимости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наркотических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сдерживание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распространения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незаконного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потребления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наркотиков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программных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мероприятий,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среди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несовершеннолетних,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 среди взрослого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населения.</w:t>
      </w:r>
    </w:p>
    <w:p w:rsidR="00D808D1" w:rsidRDefault="00D808D1" w:rsidP="00D808D1">
      <w:pPr>
        <w:spacing w:before="10"/>
        <w:rPr>
          <w:rFonts w:ascii="Times New Roman" w:hAnsi="Times New Roman"/>
        </w:rPr>
      </w:pPr>
    </w:p>
    <w:p w:rsidR="00D808D1" w:rsidRDefault="00D808D1" w:rsidP="00D808D1">
      <w:pPr>
        <w:numPr>
          <w:ilvl w:val="0"/>
          <w:numId w:val="12"/>
        </w:numPr>
        <w:tabs>
          <w:tab w:val="left" w:pos="1939"/>
        </w:tabs>
        <w:ind w:left="1938" w:hanging="241"/>
        <w:outlineLvl w:val="0"/>
        <w:rPr>
          <w:rFonts w:ascii="Times New Roman" w:hAnsi="Times New Roman"/>
          <w:b/>
          <w:bCs/>
          <w:color w:val="21242C"/>
        </w:rPr>
      </w:pPr>
      <w:r>
        <w:rPr>
          <w:rFonts w:ascii="Times New Roman" w:hAnsi="Times New Roman"/>
          <w:b/>
          <w:bCs/>
          <w:color w:val="21242C"/>
        </w:rPr>
        <w:t>Цели</w:t>
      </w:r>
      <w:r>
        <w:rPr>
          <w:rFonts w:ascii="Times New Roman" w:hAnsi="Times New Roman"/>
          <w:b/>
          <w:bCs/>
          <w:color w:val="21242C"/>
          <w:spacing w:val="-2"/>
        </w:rPr>
        <w:t xml:space="preserve"> </w:t>
      </w:r>
      <w:r>
        <w:rPr>
          <w:rFonts w:ascii="Times New Roman" w:hAnsi="Times New Roman"/>
          <w:b/>
          <w:bCs/>
          <w:color w:val="21242C"/>
        </w:rPr>
        <w:t>и</w:t>
      </w:r>
      <w:r>
        <w:rPr>
          <w:rFonts w:ascii="Times New Roman" w:hAnsi="Times New Roman"/>
          <w:b/>
          <w:bCs/>
          <w:color w:val="21242C"/>
          <w:spacing w:val="-1"/>
        </w:rPr>
        <w:t xml:space="preserve"> </w:t>
      </w:r>
      <w:r>
        <w:rPr>
          <w:rFonts w:ascii="Times New Roman" w:hAnsi="Times New Roman"/>
          <w:b/>
          <w:bCs/>
          <w:color w:val="21242C"/>
        </w:rPr>
        <w:t>задачи</w:t>
      </w:r>
      <w:r>
        <w:rPr>
          <w:rFonts w:ascii="Times New Roman" w:hAnsi="Times New Roman"/>
          <w:b/>
          <w:bCs/>
          <w:color w:val="21242C"/>
          <w:spacing w:val="-1"/>
        </w:rPr>
        <w:t xml:space="preserve"> </w:t>
      </w:r>
      <w:r>
        <w:rPr>
          <w:rFonts w:ascii="Times New Roman" w:hAnsi="Times New Roman"/>
          <w:b/>
          <w:bCs/>
          <w:color w:val="21242C"/>
        </w:rPr>
        <w:t>Программы,</w:t>
      </w:r>
      <w:r>
        <w:rPr>
          <w:rFonts w:ascii="Times New Roman" w:hAnsi="Times New Roman"/>
          <w:b/>
          <w:bCs/>
          <w:color w:val="21242C"/>
          <w:spacing w:val="-1"/>
        </w:rPr>
        <w:t xml:space="preserve"> </w:t>
      </w:r>
      <w:r>
        <w:rPr>
          <w:rFonts w:ascii="Times New Roman" w:hAnsi="Times New Roman"/>
          <w:b/>
          <w:bCs/>
          <w:color w:val="21242C"/>
        </w:rPr>
        <w:t>сроки</w:t>
      </w:r>
      <w:r>
        <w:rPr>
          <w:rFonts w:ascii="Times New Roman" w:hAnsi="Times New Roman"/>
          <w:b/>
          <w:bCs/>
          <w:color w:val="21242C"/>
          <w:spacing w:val="-1"/>
        </w:rPr>
        <w:t xml:space="preserve"> </w:t>
      </w:r>
      <w:r>
        <w:rPr>
          <w:rFonts w:ascii="Times New Roman" w:hAnsi="Times New Roman"/>
          <w:b/>
          <w:bCs/>
          <w:color w:val="21242C"/>
        </w:rPr>
        <w:t>и</w:t>
      </w:r>
      <w:r>
        <w:rPr>
          <w:rFonts w:ascii="Times New Roman" w:hAnsi="Times New Roman"/>
          <w:b/>
          <w:bCs/>
          <w:color w:val="21242C"/>
          <w:spacing w:val="-2"/>
        </w:rPr>
        <w:t xml:space="preserve"> </w:t>
      </w:r>
      <w:r>
        <w:rPr>
          <w:rFonts w:ascii="Times New Roman" w:hAnsi="Times New Roman"/>
          <w:b/>
          <w:bCs/>
          <w:color w:val="21242C"/>
        </w:rPr>
        <w:t>этапы</w:t>
      </w:r>
      <w:r>
        <w:rPr>
          <w:rFonts w:ascii="Times New Roman" w:hAnsi="Times New Roman"/>
          <w:b/>
          <w:bCs/>
          <w:color w:val="21242C"/>
          <w:spacing w:val="-4"/>
        </w:rPr>
        <w:t xml:space="preserve"> </w:t>
      </w:r>
      <w:r>
        <w:rPr>
          <w:rFonts w:ascii="Times New Roman" w:hAnsi="Times New Roman"/>
          <w:b/>
          <w:bCs/>
          <w:color w:val="21242C"/>
        </w:rPr>
        <w:t>её</w:t>
      </w:r>
      <w:r>
        <w:rPr>
          <w:rFonts w:ascii="Times New Roman" w:hAnsi="Times New Roman"/>
          <w:b/>
          <w:bCs/>
          <w:color w:val="21242C"/>
          <w:spacing w:val="-2"/>
        </w:rPr>
        <w:t xml:space="preserve"> </w:t>
      </w:r>
      <w:r>
        <w:rPr>
          <w:rFonts w:ascii="Times New Roman" w:hAnsi="Times New Roman"/>
          <w:b/>
          <w:bCs/>
          <w:color w:val="21242C"/>
        </w:rPr>
        <w:t>реализации.</w:t>
      </w:r>
    </w:p>
    <w:p w:rsidR="00D808D1" w:rsidRDefault="00D808D1" w:rsidP="00D808D1">
      <w:pPr>
        <w:spacing w:before="9"/>
        <w:rPr>
          <w:rFonts w:ascii="Times New Roman" w:hAnsi="Times New Roman"/>
          <w:b/>
          <w:sz w:val="23"/>
        </w:rPr>
      </w:pPr>
    </w:p>
    <w:p w:rsidR="00D808D1" w:rsidRDefault="00D808D1" w:rsidP="00D808D1">
      <w:pPr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Цель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Программы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-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профилактика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безнадзорности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правонарушений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через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раннее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выявление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детского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семейного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неблагополучия,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создание условий для полноценной реабилитации детей, оказавшихся в трудной жизненной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ситуации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и семей в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социально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опасном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положении</w:t>
      </w:r>
    </w:p>
    <w:p w:rsidR="00D808D1" w:rsidRDefault="00D808D1" w:rsidP="00D808D1">
      <w:pPr>
        <w:spacing w:before="5"/>
        <w:rPr>
          <w:rFonts w:ascii="Times New Roman" w:hAnsi="Times New Roman"/>
        </w:rPr>
      </w:pPr>
    </w:p>
    <w:p w:rsidR="00D808D1" w:rsidRDefault="00D808D1" w:rsidP="00D808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Программой</w:t>
      </w:r>
      <w:r>
        <w:rPr>
          <w:rFonts w:ascii="Times New Roman" w:hAnsi="Times New Roman"/>
          <w:color w:val="21242C"/>
          <w:spacing w:val="-6"/>
        </w:rPr>
        <w:t xml:space="preserve"> </w:t>
      </w:r>
      <w:r>
        <w:rPr>
          <w:rFonts w:ascii="Times New Roman" w:hAnsi="Times New Roman"/>
          <w:color w:val="21242C"/>
        </w:rPr>
        <w:t>предусматривается</w:t>
      </w:r>
      <w:r>
        <w:rPr>
          <w:rFonts w:ascii="Times New Roman" w:hAnsi="Times New Roman"/>
          <w:color w:val="21242C"/>
          <w:spacing w:val="-6"/>
        </w:rPr>
        <w:t xml:space="preserve"> </w:t>
      </w:r>
      <w:r>
        <w:rPr>
          <w:rFonts w:ascii="Times New Roman" w:hAnsi="Times New Roman"/>
          <w:color w:val="21242C"/>
        </w:rPr>
        <w:t>решение</w:t>
      </w:r>
      <w:r>
        <w:rPr>
          <w:rFonts w:ascii="Times New Roman" w:hAnsi="Times New Roman"/>
          <w:color w:val="21242C"/>
          <w:spacing w:val="-7"/>
        </w:rPr>
        <w:t xml:space="preserve"> </w:t>
      </w:r>
      <w:r>
        <w:rPr>
          <w:rFonts w:ascii="Times New Roman" w:hAnsi="Times New Roman"/>
          <w:color w:val="21242C"/>
        </w:rPr>
        <w:t>следующих</w:t>
      </w:r>
      <w:r>
        <w:rPr>
          <w:rFonts w:ascii="Times New Roman" w:hAnsi="Times New Roman"/>
          <w:color w:val="21242C"/>
          <w:spacing w:val="-4"/>
        </w:rPr>
        <w:t xml:space="preserve"> </w:t>
      </w:r>
      <w:r>
        <w:rPr>
          <w:rFonts w:ascii="Times New Roman" w:hAnsi="Times New Roman"/>
          <w:color w:val="21242C"/>
        </w:rPr>
        <w:t>задач:</w:t>
      </w:r>
    </w:p>
    <w:p w:rsidR="00D808D1" w:rsidRDefault="00D808D1" w:rsidP="00D808D1">
      <w:pPr>
        <w:spacing w:before="5"/>
        <w:rPr>
          <w:rFonts w:ascii="Times New Roman" w:hAnsi="Times New Roman"/>
        </w:rPr>
      </w:pPr>
    </w:p>
    <w:p w:rsidR="00D808D1" w:rsidRDefault="00D808D1" w:rsidP="00D808D1">
      <w:pPr>
        <w:numPr>
          <w:ilvl w:val="0"/>
          <w:numId w:val="14"/>
        </w:numPr>
        <w:tabs>
          <w:tab w:val="left" w:pos="279"/>
        </w:tabs>
        <w:ind w:left="278" w:hanging="141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защита</w:t>
      </w:r>
      <w:r>
        <w:rPr>
          <w:rFonts w:ascii="Times New Roman" w:hAnsi="Times New Roman"/>
          <w:color w:val="21242C"/>
          <w:spacing w:val="-4"/>
        </w:rPr>
        <w:t xml:space="preserve"> </w:t>
      </w:r>
      <w:r>
        <w:rPr>
          <w:rFonts w:ascii="Times New Roman" w:hAnsi="Times New Roman"/>
          <w:color w:val="21242C"/>
        </w:rPr>
        <w:t>прав</w:t>
      </w:r>
      <w:r>
        <w:rPr>
          <w:rFonts w:ascii="Times New Roman" w:hAnsi="Times New Roman"/>
          <w:color w:val="21242C"/>
          <w:spacing w:val="-4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-4"/>
        </w:rPr>
        <w:t xml:space="preserve"> </w:t>
      </w:r>
      <w:r>
        <w:rPr>
          <w:rFonts w:ascii="Times New Roman" w:hAnsi="Times New Roman"/>
          <w:color w:val="21242C"/>
        </w:rPr>
        <w:t>законных</w:t>
      </w:r>
      <w:r>
        <w:rPr>
          <w:rFonts w:ascii="Times New Roman" w:hAnsi="Times New Roman"/>
          <w:color w:val="21242C"/>
          <w:spacing w:val="-2"/>
        </w:rPr>
        <w:t xml:space="preserve"> </w:t>
      </w:r>
      <w:r>
        <w:rPr>
          <w:rFonts w:ascii="Times New Roman" w:hAnsi="Times New Roman"/>
          <w:color w:val="21242C"/>
        </w:rPr>
        <w:t>интересов</w:t>
      </w:r>
      <w:r>
        <w:rPr>
          <w:rFonts w:ascii="Times New Roman" w:hAnsi="Times New Roman"/>
          <w:color w:val="21242C"/>
          <w:spacing w:val="-4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несовершеннолетних;</w:t>
      </w:r>
    </w:p>
    <w:p w:rsidR="00D808D1" w:rsidRDefault="00D808D1" w:rsidP="00D808D1">
      <w:pPr>
        <w:spacing w:before="2"/>
        <w:rPr>
          <w:rFonts w:ascii="Times New Roman" w:hAnsi="Times New Roman"/>
        </w:rPr>
      </w:pPr>
    </w:p>
    <w:p w:rsidR="00D808D1" w:rsidRDefault="00D808D1" w:rsidP="00D808D1">
      <w:pPr>
        <w:numPr>
          <w:ilvl w:val="0"/>
          <w:numId w:val="14"/>
        </w:numPr>
        <w:tabs>
          <w:tab w:val="left" w:pos="305"/>
        </w:tabs>
        <w:ind w:right="846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координация</w:t>
      </w:r>
      <w:r>
        <w:rPr>
          <w:rFonts w:ascii="Times New Roman" w:hAnsi="Times New Roman"/>
          <w:color w:val="21242C"/>
          <w:spacing w:val="22"/>
        </w:rPr>
        <w:t xml:space="preserve"> </w:t>
      </w:r>
      <w:r>
        <w:rPr>
          <w:rFonts w:ascii="Times New Roman" w:hAnsi="Times New Roman"/>
          <w:color w:val="21242C"/>
        </w:rPr>
        <w:t>деятельности</w:t>
      </w:r>
      <w:r>
        <w:rPr>
          <w:rFonts w:ascii="Times New Roman" w:hAnsi="Times New Roman"/>
          <w:color w:val="21242C"/>
          <w:spacing w:val="24"/>
        </w:rPr>
        <w:t xml:space="preserve"> </w:t>
      </w:r>
      <w:r>
        <w:rPr>
          <w:rFonts w:ascii="Times New Roman" w:hAnsi="Times New Roman"/>
          <w:color w:val="21242C"/>
        </w:rPr>
        <w:t>органов</w:t>
      </w:r>
      <w:r>
        <w:rPr>
          <w:rFonts w:ascii="Times New Roman" w:hAnsi="Times New Roman"/>
          <w:color w:val="21242C"/>
          <w:spacing w:val="22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25"/>
        </w:rPr>
        <w:t xml:space="preserve"> </w:t>
      </w:r>
      <w:r>
        <w:rPr>
          <w:rFonts w:ascii="Times New Roman" w:hAnsi="Times New Roman"/>
          <w:color w:val="21242C"/>
        </w:rPr>
        <w:t>учреждений</w:t>
      </w:r>
      <w:r>
        <w:rPr>
          <w:rFonts w:ascii="Times New Roman" w:hAnsi="Times New Roman"/>
          <w:color w:val="21242C"/>
          <w:spacing w:val="24"/>
        </w:rPr>
        <w:t xml:space="preserve"> </w:t>
      </w:r>
      <w:r>
        <w:rPr>
          <w:rFonts w:ascii="Times New Roman" w:hAnsi="Times New Roman"/>
          <w:color w:val="21242C"/>
        </w:rPr>
        <w:t>системы</w:t>
      </w:r>
      <w:r>
        <w:rPr>
          <w:rFonts w:ascii="Times New Roman" w:hAnsi="Times New Roman"/>
          <w:color w:val="21242C"/>
          <w:spacing w:val="27"/>
        </w:rPr>
        <w:t xml:space="preserve"> </w:t>
      </w:r>
      <w:r>
        <w:rPr>
          <w:rFonts w:ascii="Times New Roman" w:hAnsi="Times New Roman"/>
          <w:color w:val="21242C"/>
        </w:rPr>
        <w:t>профилактики</w:t>
      </w:r>
      <w:r>
        <w:rPr>
          <w:rFonts w:ascii="Times New Roman" w:hAnsi="Times New Roman"/>
          <w:color w:val="21242C"/>
          <w:spacing w:val="26"/>
        </w:rPr>
        <w:t xml:space="preserve"> </w:t>
      </w:r>
      <w:r>
        <w:rPr>
          <w:rFonts w:ascii="Times New Roman" w:hAnsi="Times New Roman"/>
          <w:color w:val="21242C"/>
        </w:rPr>
        <w:t>преступлений</w:t>
      </w:r>
      <w:r>
        <w:rPr>
          <w:rFonts w:ascii="Times New Roman" w:hAnsi="Times New Roman"/>
          <w:color w:val="21242C"/>
          <w:spacing w:val="26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-57"/>
        </w:rPr>
        <w:t xml:space="preserve"> </w:t>
      </w:r>
      <w:r>
        <w:rPr>
          <w:rFonts w:ascii="Times New Roman" w:hAnsi="Times New Roman"/>
          <w:color w:val="21242C"/>
        </w:rPr>
        <w:t>правонарушений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несовершеннолетних;</w:t>
      </w:r>
    </w:p>
    <w:p w:rsidR="00D808D1" w:rsidRDefault="00D808D1" w:rsidP="00D808D1">
      <w:pPr>
        <w:spacing w:before="5"/>
        <w:rPr>
          <w:rFonts w:ascii="Times New Roman" w:hAnsi="Times New Roman"/>
        </w:rPr>
      </w:pPr>
    </w:p>
    <w:p w:rsidR="00D808D1" w:rsidRDefault="00D808D1" w:rsidP="00D808D1">
      <w:pPr>
        <w:numPr>
          <w:ilvl w:val="0"/>
          <w:numId w:val="14"/>
        </w:numPr>
        <w:tabs>
          <w:tab w:val="left" w:pos="298"/>
        </w:tabs>
        <w:ind w:right="847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развитие</w:t>
      </w:r>
      <w:r>
        <w:rPr>
          <w:rFonts w:ascii="Times New Roman" w:hAnsi="Times New Roman"/>
          <w:color w:val="21242C"/>
          <w:spacing w:val="15"/>
        </w:rPr>
        <w:t xml:space="preserve"> </w:t>
      </w:r>
      <w:r>
        <w:rPr>
          <w:rFonts w:ascii="Times New Roman" w:hAnsi="Times New Roman"/>
          <w:color w:val="21242C"/>
        </w:rPr>
        <w:t>системы</w:t>
      </w:r>
      <w:r>
        <w:rPr>
          <w:rFonts w:ascii="Times New Roman" w:hAnsi="Times New Roman"/>
          <w:color w:val="21242C"/>
          <w:spacing w:val="18"/>
        </w:rPr>
        <w:t xml:space="preserve"> </w:t>
      </w:r>
      <w:r>
        <w:rPr>
          <w:rFonts w:ascii="Times New Roman" w:hAnsi="Times New Roman"/>
          <w:color w:val="21242C"/>
        </w:rPr>
        <w:t>ранней</w:t>
      </w:r>
      <w:r>
        <w:rPr>
          <w:rFonts w:ascii="Times New Roman" w:hAnsi="Times New Roman"/>
          <w:color w:val="21242C"/>
          <w:spacing w:val="16"/>
        </w:rPr>
        <w:t xml:space="preserve"> </w:t>
      </w:r>
      <w:r>
        <w:rPr>
          <w:rFonts w:ascii="Times New Roman" w:hAnsi="Times New Roman"/>
          <w:color w:val="21242C"/>
        </w:rPr>
        <w:t>профилактики</w:t>
      </w:r>
      <w:r>
        <w:rPr>
          <w:rFonts w:ascii="Times New Roman" w:hAnsi="Times New Roman"/>
          <w:color w:val="21242C"/>
          <w:spacing w:val="17"/>
        </w:rPr>
        <w:t xml:space="preserve"> </w:t>
      </w:r>
      <w:r>
        <w:rPr>
          <w:rFonts w:ascii="Times New Roman" w:hAnsi="Times New Roman"/>
          <w:color w:val="21242C"/>
        </w:rPr>
        <w:t>безнадзорности,</w:t>
      </w:r>
      <w:r>
        <w:rPr>
          <w:rFonts w:ascii="Times New Roman" w:hAnsi="Times New Roman"/>
          <w:color w:val="21242C"/>
          <w:spacing w:val="15"/>
        </w:rPr>
        <w:t xml:space="preserve"> </w:t>
      </w:r>
      <w:r>
        <w:rPr>
          <w:rFonts w:ascii="Times New Roman" w:hAnsi="Times New Roman"/>
          <w:color w:val="21242C"/>
        </w:rPr>
        <w:t>асоциального</w:t>
      </w:r>
      <w:r>
        <w:rPr>
          <w:rFonts w:ascii="Times New Roman" w:hAnsi="Times New Roman"/>
          <w:color w:val="21242C"/>
          <w:spacing w:val="20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16"/>
        </w:rPr>
        <w:t xml:space="preserve"> </w:t>
      </w:r>
      <w:r>
        <w:rPr>
          <w:rFonts w:ascii="Times New Roman" w:hAnsi="Times New Roman"/>
          <w:color w:val="21242C"/>
        </w:rPr>
        <w:t>противоправного</w:t>
      </w:r>
      <w:r>
        <w:rPr>
          <w:rFonts w:ascii="Times New Roman" w:hAnsi="Times New Roman"/>
          <w:color w:val="21242C"/>
          <w:spacing w:val="-57"/>
        </w:rPr>
        <w:t xml:space="preserve"> </w:t>
      </w:r>
      <w:r>
        <w:rPr>
          <w:rFonts w:ascii="Times New Roman" w:hAnsi="Times New Roman"/>
          <w:color w:val="21242C"/>
        </w:rPr>
        <w:t>поведения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несовершеннолетних;</w:t>
      </w:r>
    </w:p>
    <w:p w:rsidR="00D808D1" w:rsidRDefault="00D808D1" w:rsidP="00D808D1">
      <w:pPr>
        <w:spacing w:before="6"/>
        <w:rPr>
          <w:rFonts w:ascii="Times New Roman" w:hAnsi="Times New Roman"/>
        </w:rPr>
      </w:pPr>
    </w:p>
    <w:p w:rsidR="00D808D1" w:rsidRDefault="00D808D1" w:rsidP="00D808D1">
      <w:pPr>
        <w:numPr>
          <w:ilvl w:val="0"/>
          <w:numId w:val="14"/>
        </w:numPr>
        <w:tabs>
          <w:tab w:val="left" w:pos="300"/>
        </w:tabs>
        <w:ind w:right="856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осуществление</w:t>
      </w:r>
      <w:r>
        <w:rPr>
          <w:rFonts w:ascii="Times New Roman" w:hAnsi="Times New Roman"/>
          <w:color w:val="21242C"/>
          <w:spacing w:val="17"/>
        </w:rPr>
        <w:t xml:space="preserve"> </w:t>
      </w:r>
      <w:r>
        <w:rPr>
          <w:rFonts w:ascii="Times New Roman" w:hAnsi="Times New Roman"/>
          <w:color w:val="21242C"/>
        </w:rPr>
        <w:t>мер</w:t>
      </w:r>
      <w:r>
        <w:rPr>
          <w:rFonts w:ascii="Times New Roman" w:hAnsi="Times New Roman"/>
          <w:color w:val="21242C"/>
          <w:spacing w:val="21"/>
        </w:rPr>
        <w:t xml:space="preserve"> </w:t>
      </w:r>
      <w:r>
        <w:rPr>
          <w:rFonts w:ascii="Times New Roman" w:hAnsi="Times New Roman"/>
          <w:color w:val="21242C"/>
        </w:rPr>
        <w:t>по</w:t>
      </w:r>
      <w:r>
        <w:rPr>
          <w:rFonts w:ascii="Times New Roman" w:hAnsi="Times New Roman"/>
          <w:color w:val="21242C"/>
          <w:spacing w:val="19"/>
        </w:rPr>
        <w:t xml:space="preserve"> </w:t>
      </w:r>
      <w:r>
        <w:rPr>
          <w:rFonts w:ascii="Times New Roman" w:hAnsi="Times New Roman"/>
          <w:color w:val="21242C"/>
        </w:rPr>
        <w:t>профилактике</w:t>
      </w:r>
      <w:r>
        <w:rPr>
          <w:rFonts w:ascii="Times New Roman" w:hAnsi="Times New Roman"/>
          <w:color w:val="21242C"/>
          <w:spacing w:val="18"/>
        </w:rPr>
        <w:t xml:space="preserve"> </w:t>
      </w:r>
      <w:r>
        <w:rPr>
          <w:rFonts w:ascii="Times New Roman" w:hAnsi="Times New Roman"/>
          <w:color w:val="21242C"/>
        </w:rPr>
        <w:t>детского</w:t>
      </w:r>
      <w:r>
        <w:rPr>
          <w:rFonts w:ascii="Times New Roman" w:hAnsi="Times New Roman"/>
          <w:color w:val="21242C"/>
          <w:spacing w:val="20"/>
        </w:rPr>
        <w:t xml:space="preserve"> </w:t>
      </w:r>
      <w:r>
        <w:rPr>
          <w:rFonts w:ascii="Times New Roman" w:hAnsi="Times New Roman"/>
          <w:color w:val="21242C"/>
        </w:rPr>
        <w:t>алкоголизма</w:t>
      </w:r>
      <w:r>
        <w:rPr>
          <w:rFonts w:ascii="Times New Roman" w:hAnsi="Times New Roman"/>
          <w:color w:val="21242C"/>
          <w:spacing w:val="18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20"/>
        </w:rPr>
        <w:t xml:space="preserve"> </w:t>
      </w:r>
      <w:r>
        <w:rPr>
          <w:rFonts w:ascii="Times New Roman" w:hAnsi="Times New Roman"/>
          <w:color w:val="21242C"/>
        </w:rPr>
        <w:t>потребления</w:t>
      </w:r>
      <w:r>
        <w:rPr>
          <w:rFonts w:ascii="Times New Roman" w:hAnsi="Times New Roman"/>
          <w:color w:val="21242C"/>
          <w:spacing w:val="19"/>
        </w:rPr>
        <w:t xml:space="preserve"> </w:t>
      </w:r>
      <w:proofErr w:type="spellStart"/>
      <w:r>
        <w:rPr>
          <w:rFonts w:ascii="Times New Roman" w:hAnsi="Times New Roman"/>
          <w:color w:val="21242C"/>
        </w:rPr>
        <w:t>психоактивных</w:t>
      </w:r>
      <w:proofErr w:type="spellEnd"/>
      <w:r>
        <w:rPr>
          <w:rFonts w:ascii="Times New Roman" w:hAnsi="Times New Roman"/>
          <w:color w:val="21242C"/>
          <w:spacing w:val="-57"/>
        </w:rPr>
        <w:t xml:space="preserve"> </w:t>
      </w:r>
      <w:r>
        <w:rPr>
          <w:rFonts w:ascii="Times New Roman" w:hAnsi="Times New Roman"/>
          <w:color w:val="21242C"/>
        </w:rPr>
        <w:t>веществ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(далее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-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ПАВ)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несовершеннолетними;</w:t>
      </w:r>
    </w:p>
    <w:p w:rsidR="00D808D1" w:rsidRDefault="00D808D1" w:rsidP="00D808D1">
      <w:pPr>
        <w:spacing w:before="2"/>
        <w:rPr>
          <w:rFonts w:ascii="Times New Roman" w:hAnsi="Times New Roman"/>
        </w:rPr>
      </w:pPr>
    </w:p>
    <w:p w:rsidR="00D808D1" w:rsidRDefault="00D808D1" w:rsidP="00D808D1">
      <w:pPr>
        <w:numPr>
          <w:ilvl w:val="0"/>
          <w:numId w:val="14"/>
        </w:numPr>
        <w:tabs>
          <w:tab w:val="left" w:pos="331"/>
        </w:tabs>
        <w:ind w:right="848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повышение</w:t>
      </w:r>
      <w:r>
        <w:rPr>
          <w:rFonts w:ascii="Times New Roman" w:hAnsi="Times New Roman"/>
          <w:color w:val="21242C"/>
          <w:spacing w:val="49"/>
        </w:rPr>
        <w:t xml:space="preserve"> </w:t>
      </w:r>
      <w:r>
        <w:rPr>
          <w:rFonts w:ascii="Times New Roman" w:hAnsi="Times New Roman"/>
          <w:color w:val="21242C"/>
        </w:rPr>
        <w:t>эффективности</w:t>
      </w:r>
      <w:r>
        <w:rPr>
          <w:rFonts w:ascii="Times New Roman" w:hAnsi="Times New Roman"/>
          <w:color w:val="21242C"/>
          <w:spacing w:val="52"/>
        </w:rPr>
        <w:t xml:space="preserve"> </w:t>
      </w:r>
      <w:r>
        <w:rPr>
          <w:rFonts w:ascii="Times New Roman" w:hAnsi="Times New Roman"/>
          <w:color w:val="21242C"/>
        </w:rPr>
        <w:t>работы</w:t>
      </w:r>
      <w:r>
        <w:rPr>
          <w:rFonts w:ascii="Times New Roman" w:hAnsi="Times New Roman"/>
          <w:color w:val="21242C"/>
          <w:spacing w:val="47"/>
        </w:rPr>
        <w:t xml:space="preserve"> </w:t>
      </w:r>
      <w:r>
        <w:rPr>
          <w:rFonts w:ascii="Times New Roman" w:hAnsi="Times New Roman"/>
          <w:color w:val="21242C"/>
        </w:rPr>
        <w:t>по</w:t>
      </w:r>
      <w:r>
        <w:rPr>
          <w:rFonts w:ascii="Times New Roman" w:hAnsi="Times New Roman"/>
          <w:color w:val="21242C"/>
          <w:spacing w:val="48"/>
        </w:rPr>
        <w:t xml:space="preserve"> </w:t>
      </w:r>
      <w:r>
        <w:rPr>
          <w:rFonts w:ascii="Times New Roman" w:hAnsi="Times New Roman"/>
          <w:color w:val="21242C"/>
        </w:rPr>
        <w:t>профилактике</w:t>
      </w:r>
      <w:r>
        <w:rPr>
          <w:rFonts w:ascii="Times New Roman" w:hAnsi="Times New Roman"/>
          <w:color w:val="21242C"/>
          <w:spacing w:val="52"/>
        </w:rPr>
        <w:t xml:space="preserve"> </w:t>
      </w:r>
      <w:r>
        <w:rPr>
          <w:rFonts w:ascii="Times New Roman" w:hAnsi="Times New Roman"/>
          <w:color w:val="21242C"/>
        </w:rPr>
        <w:t>насилия</w:t>
      </w:r>
      <w:r>
        <w:rPr>
          <w:rFonts w:ascii="Times New Roman" w:hAnsi="Times New Roman"/>
          <w:color w:val="21242C"/>
          <w:spacing w:val="48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49"/>
        </w:rPr>
        <w:t xml:space="preserve"> </w:t>
      </w:r>
      <w:r>
        <w:rPr>
          <w:rFonts w:ascii="Times New Roman" w:hAnsi="Times New Roman"/>
          <w:color w:val="21242C"/>
        </w:rPr>
        <w:t>жестокого</w:t>
      </w:r>
      <w:r>
        <w:rPr>
          <w:rFonts w:ascii="Times New Roman" w:hAnsi="Times New Roman"/>
          <w:color w:val="21242C"/>
          <w:spacing w:val="50"/>
        </w:rPr>
        <w:t xml:space="preserve"> </w:t>
      </w:r>
      <w:r>
        <w:rPr>
          <w:rFonts w:ascii="Times New Roman" w:hAnsi="Times New Roman"/>
          <w:color w:val="21242C"/>
        </w:rPr>
        <w:t>обращения</w:t>
      </w:r>
      <w:r>
        <w:rPr>
          <w:rFonts w:ascii="Times New Roman" w:hAnsi="Times New Roman"/>
          <w:color w:val="21242C"/>
          <w:spacing w:val="48"/>
        </w:rPr>
        <w:t xml:space="preserve"> </w:t>
      </w:r>
      <w:r>
        <w:rPr>
          <w:rFonts w:ascii="Times New Roman" w:hAnsi="Times New Roman"/>
          <w:color w:val="21242C"/>
        </w:rPr>
        <w:t>в</w:t>
      </w:r>
      <w:r>
        <w:rPr>
          <w:rFonts w:ascii="Times New Roman" w:hAnsi="Times New Roman"/>
          <w:color w:val="21242C"/>
          <w:spacing w:val="-57"/>
        </w:rPr>
        <w:t xml:space="preserve"> </w:t>
      </w:r>
      <w:r>
        <w:rPr>
          <w:rFonts w:ascii="Times New Roman" w:hAnsi="Times New Roman"/>
          <w:color w:val="21242C"/>
        </w:rPr>
        <w:t>отношении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несовершеннолетних;</w:t>
      </w:r>
    </w:p>
    <w:p w:rsidR="00D808D1" w:rsidRDefault="00D808D1" w:rsidP="00D808D1">
      <w:pPr>
        <w:spacing w:before="5"/>
        <w:rPr>
          <w:rFonts w:ascii="Times New Roman" w:hAnsi="Times New Roman"/>
        </w:rPr>
      </w:pPr>
    </w:p>
    <w:p w:rsidR="00D808D1" w:rsidRDefault="00D808D1" w:rsidP="00D808D1">
      <w:pPr>
        <w:numPr>
          <w:ilvl w:val="0"/>
          <w:numId w:val="14"/>
        </w:numPr>
        <w:tabs>
          <w:tab w:val="left" w:pos="406"/>
        </w:tabs>
        <w:ind w:right="846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создание</w:t>
      </w:r>
      <w:r>
        <w:rPr>
          <w:rFonts w:ascii="Times New Roman" w:hAnsi="Times New Roman"/>
          <w:color w:val="21242C"/>
          <w:spacing w:val="6"/>
        </w:rPr>
        <w:t xml:space="preserve"> </w:t>
      </w:r>
      <w:r>
        <w:rPr>
          <w:rFonts w:ascii="Times New Roman" w:hAnsi="Times New Roman"/>
          <w:color w:val="21242C"/>
        </w:rPr>
        <w:t>условий</w:t>
      </w:r>
      <w:r>
        <w:rPr>
          <w:rFonts w:ascii="Times New Roman" w:hAnsi="Times New Roman"/>
          <w:color w:val="21242C"/>
          <w:spacing w:val="7"/>
        </w:rPr>
        <w:t xml:space="preserve"> </w:t>
      </w:r>
      <w:r>
        <w:rPr>
          <w:rFonts w:ascii="Times New Roman" w:hAnsi="Times New Roman"/>
          <w:color w:val="21242C"/>
        </w:rPr>
        <w:t>для</w:t>
      </w:r>
      <w:r>
        <w:rPr>
          <w:rFonts w:ascii="Times New Roman" w:hAnsi="Times New Roman"/>
          <w:color w:val="21242C"/>
          <w:spacing w:val="4"/>
        </w:rPr>
        <w:t xml:space="preserve"> </w:t>
      </w:r>
      <w:r>
        <w:rPr>
          <w:rFonts w:ascii="Times New Roman" w:hAnsi="Times New Roman"/>
          <w:color w:val="21242C"/>
        </w:rPr>
        <w:t>организации</w:t>
      </w:r>
      <w:r>
        <w:rPr>
          <w:rFonts w:ascii="Times New Roman" w:hAnsi="Times New Roman"/>
          <w:color w:val="21242C"/>
          <w:spacing w:val="2"/>
        </w:rPr>
        <w:t xml:space="preserve"> </w:t>
      </w:r>
      <w:r>
        <w:rPr>
          <w:rFonts w:ascii="Times New Roman" w:hAnsi="Times New Roman"/>
          <w:color w:val="21242C"/>
        </w:rPr>
        <w:t>трудовой</w:t>
      </w:r>
      <w:r>
        <w:rPr>
          <w:rFonts w:ascii="Times New Roman" w:hAnsi="Times New Roman"/>
          <w:color w:val="21242C"/>
          <w:spacing w:val="4"/>
        </w:rPr>
        <w:t xml:space="preserve"> </w:t>
      </w:r>
      <w:r>
        <w:rPr>
          <w:rFonts w:ascii="Times New Roman" w:hAnsi="Times New Roman"/>
          <w:color w:val="21242C"/>
        </w:rPr>
        <w:t>занятости,</w:t>
      </w:r>
      <w:r>
        <w:rPr>
          <w:rFonts w:ascii="Times New Roman" w:hAnsi="Times New Roman"/>
          <w:color w:val="21242C"/>
          <w:spacing w:val="9"/>
        </w:rPr>
        <w:t xml:space="preserve"> </w:t>
      </w:r>
      <w:r>
        <w:rPr>
          <w:rFonts w:ascii="Times New Roman" w:hAnsi="Times New Roman"/>
          <w:color w:val="21242C"/>
        </w:rPr>
        <w:t>организованного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отдыха</w:t>
      </w:r>
      <w:r>
        <w:rPr>
          <w:rFonts w:ascii="Times New Roman" w:hAnsi="Times New Roman"/>
          <w:color w:val="21242C"/>
          <w:spacing w:val="4"/>
        </w:rPr>
        <w:t xml:space="preserve"> </w:t>
      </w:r>
      <w:r>
        <w:rPr>
          <w:rFonts w:ascii="Times New Roman" w:hAnsi="Times New Roman"/>
          <w:color w:val="21242C"/>
        </w:rPr>
        <w:t>и</w:t>
      </w:r>
      <w:r>
        <w:rPr>
          <w:rFonts w:ascii="Times New Roman" w:hAnsi="Times New Roman"/>
          <w:color w:val="21242C"/>
          <w:spacing w:val="-57"/>
        </w:rPr>
        <w:t xml:space="preserve"> </w:t>
      </w:r>
      <w:r>
        <w:rPr>
          <w:rFonts w:ascii="Times New Roman" w:hAnsi="Times New Roman"/>
          <w:color w:val="21242C"/>
        </w:rPr>
        <w:t>оздоровления</w:t>
      </w:r>
      <w:r>
        <w:rPr>
          <w:rFonts w:ascii="Times New Roman" w:hAnsi="Times New Roman"/>
          <w:color w:val="21242C"/>
          <w:spacing w:val="-4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</w:t>
      </w:r>
      <w:r>
        <w:rPr>
          <w:rFonts w:ascii="Times New Roman" w:hAnsi="Times New Roman"/>
          <w:color w:val="21242C"/>
          <w:spacing w:val="2"/>
        </w:rPr>
        <w:t xml:space="preserve"> </w:t>
      </w:r>
      <w:r>
        <w:rPr>
          <w:rFonts w:ascii="Times New Roman" w:hAnsi="Times New Roman"/>
          <w:color w:val="21242C"/>
        </w:rPr>
        <w:t>группы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социального риска;</w:t>
      </w:r>
    </w:p>
    <w:p w:rsidR="00D808D1" w:rsidRDefault="00D808D1" w:rsidP="00D808D1">
      <w:pPr>
        <w:spacing w:before="5"/>
        <w:rPr>
          <w:rFonts w:ascii="Times New Roman" w:hAnsi="Times New Roman"/>
        </w:rPr>
      </w:pPr>
    </w:p>
    <w:p w:rsidR="00D808D1" w:rsidRDefault="00D808D1" w:rsidP="00D808D1">
      <w:pPr>
        <w:numPr>
          <w:ilvl w:val="0"/>
          <w:numId w:val="14"/>
        </w:numPr>
        <w:tabs>
          <w:tab w:val="left" w:pos="334"/>
          <w:tab w:val="left" w:pos="1746"/>
          <w:tab w:val="left" w:pos="2865"/>
          <w:tab w:val="left" w:pos="3835"/>
          <w:tab w:val="left" w:pos="4200"/>
          <w:tab w:val="left" w:pos="7762"/>
        </w:tabs>
        <w:ind w:right="846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повышение</w:t>
      </w:r>
      <w:r>
        <w:rPr>
          <w:rFonts w:ascii="Times New Roman" w:hAnsi="Times New Roman"/>
          <w:color w:val="21242C"/>
        </w:rPr>
        <w:tab/>
        <w:t>качества</w:t>
      </w:r>
      <w:r>
        <w:rPr>
          <w:rFonts w:ascii="Times New Roman" w:hAnsi="Times New Roman"/>
          <w:color w:val="21242C"/>
        </w:rPr>
        <w:tab/>
        <w:t>работы</w:t>
      </w:r>
      <w:r>
        <w:rPr>
          <w:rFonts w:ascii="Times New Roman" w:hAnsi="Times New Roman"/>
          <w:color w:val="21242C"/>
        </w:rPr>
        <w:tab/>
        <w:t>и</w:t>
      </w:r>
      <w:r>
        <w:rPr>
          <w:rFonts w:ascii="Times New Roman" w:hAnsi="Times New Roman"/>
          <w:color w:val="21242C"/>
        </w:rPr>
        <w:tab/>
        <w:t>эффективности</w:t>
      </w:r>
      <w:r>
        <w:rPr>
          <w:rFonts w:ascii="Times New Roman" w:hAnsi="Times New Roman"/>
          <w:color w:val="21242C"/>
          <w:spacing w:val="52"/>
        </w:rPr>
        <w:t xml:space="preserve"> </w:t>
      </w:r>
      <w:proofErr w:type="gramStart"/>
      <w:r>
        <w:rPr>
          <w:rFonts w:ascii="Times New Roman" w:hAnsi="Times New Roman"/>
          <w:color w:val="21242C"/>
        </w:rPr>
        <w:t>взаимодействия</w:t>
      </w:r>
      <w:r>
        <w:rPr>
          <w:rFonts w:ascii="Times New Roman" w:hAnsi="Times New Roman"/>
          <w:color w:val="21242C"/>
        </w:rPr>
        <w:tab/>
        <w:t>субъектов</w:t>
      </w:r>
      <w:r>
        <w:rPr>
          <w:rFonts w:ascii="Times New Roman" w:hAnsi="Times New Roman"/>
          <w:color w:val="21242C"/>
          <w:spacing w:val="41"/>
        </w:rPr>
        <w:t xml:space="preserve"> </w:t>
      </w:r>
      <w:r>
        <w:rPr>
          <w:rFonts w:ascii="Times New Roman" w:hAnsi="Times New Roman"/>
          <w:color w:val="21242C"/>
        </w:rPr>
        <w:t>системы</w:t>
      </w:r>
      <w:r>
        <w:rPr>
          <w:rFonts w:ascii="Times New Roman" w:hAnsi="Times New Roman"/>
          <w:color w:val="21242C"/>
          <w:spacing w:val="-57"/>
        </w:rPr>
        <w:t xml:space="preserve"> </w:t>
      </w:r>
      <w:r>
        <w:rPr>
          <w:rFonts w:ascii="Times New Roman" w:hAnsi="Times New Roman"/>
          <w:color w:val="21242C"/>
        </w:rPr>
        <w:t>профилактики преступлений</w:t>
      </w:r>
      <w:proofErr w:type="gramEnd"/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и правонарушений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несовершеннолетних.</w:t>
      </w:r>
    </w:p>
    <w:p w:rsidR="00D808D1" w:rsidRDefault="00D808D1" w:rsidP="00D808D1">
      <w:pPr>
        <w:spacing w:before="3"/>
        <w:rPr>
          <w:rFonts w:ascii="Times New Roman" w:hAnsi="Times New Roman"/>
        </w:rPr>
      </w:pPr>
    </w:p>
    <w:p w:rsidR="00D808D1" w:rsidRDefault="00D808D1" w:rsidP="00D808D1">
      <w:pPr>
        <w:ind w:right="8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целью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противодействие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незаконному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обороту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наркотиков на территории сельского поселения, профилактика правонарушений связанных 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употреблением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распространением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наркотических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 психотропных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веществ.</w:t>
      </w:r>
    </w:p>
    <w:p w:rsidR="00D808D1" w:rsidRDefault="00D808D1" w:rsidP="00D808D1">
      <w:pPr>
        <w:ind w:right="26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поставленной цели необходимо решение следующих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задач:</w:t>
      </w:r>
    </w:p>
    <w:p w:rsidR="00D808D1" w:rsidRDefault="00D808D1" w:rsidP="00D808D1">
      <w:pPr>
        <w:numPr>
          <w:ilvl w:val="1"/>
          <w:numId w:val="14"/>
        </w:numPr>
        <w:tabs>
          <w:tab w:val="left" w:pos="1190"/>
        </w:tabs>
        <w:ind w:right="852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профилактических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сокращению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незаконного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потребления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наркотиков;</w:t>
      </w:r>
    </w:p>
    <w:p w:rsidR="00D808D1" w:rsidRDefault="00D808D1" w:rsidP="00D808D1">
      <w:pPr>
        <w:rPr>
          <w:rFonts w:ascii="Times New Roman" w:hAnsi="Times New Roman"/>
        </w:rPr>
        <w:sectPr w:rsidR="00D808D1">
          <w:pgSz w:w="11910" w:h="16840"/>
          <w:pgMar w:top="480" w:right="0" w:bottom="280" w:left="1280" w:header="720" w:footer="720" w:gutter="0"/>
          <w:cols w:space="720"/>
        </w:sectPr>
      </w:pPr>
    </w:p>
    <w:p w:rsidR="00D808D1" w:rsidRDefault="00D808D1" w:rsidP="00D808D1">
      <w:pPr>
        <w:numPr>
          <w:ilvl w:val="1"/>
          <w:numId w:val="14"/>
        </w:numPr>
        <w:tabs>
          <w:tab w:val="left" w:pos="986"/>
        </w:tabs>
        <w:spacing w:before="60"/>
        <w:ind w:left="986" w:hanging="1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ограничение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доступности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наркотиков,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находящихся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незаконном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обороте;</w:t>
      </w:r>
    </w:p>
    <w:p w:rsidR="00D808D1" w:rsidRDefault="00D808D1" w:rsidP="00D808D1">
      <w:pPr>
        <w:numPr>
          <w:ilvl w:val="1"/>
          <w:numId w:val="14"/>
        </w:numPr>
        <w:tabs>
          <w:tab w:val="left" w:pos="1066"/>
        </w:tabs>
        <w:ind w:right="849" w:firstLine="707"/>
        <w:rPr>
          <w:rFonts w:ascii="Times New Roman" w:hAnsi="Times New Roman"/>
        </w:rPr>
      </w:pPr>
      <w:r>
        <w:rPr>
          <w:rFonts w:ascii="Times New Roman" w:hAnsi="Times New Roman"/>
        </w:rPr>
        <w:t>пропаганда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здорового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безопасного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образа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жизни,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формирование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молодежи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антинаркотических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установок;</w:t>
      </w:r>
    </w:p>
    <w:p w:rsidR="00D808D1" w:rsidRDefault="00D808D1" w:rsidP="00D808D1">
      <w:pPr>
        <w:numPr>
          <w:ilvl w:val="1"/>
          <w:numId w:val="14"/>
        </w:numPr>
        <w:tabs>
          <w:tab w:val="left" w:pos="1003"/>
        </w:tabs>
        <w:ind w:right="851" w:firstLine="707"/>
        <w:rPr>
          <w:rFonts w:ascii="Times New Roman" w:hAnsi="Times New Roman"/>
        </w:rPr>
      </w:pPr>
      <w:r>
        <w:rPr>
          <w:rFonts w:ascii="Times New Roman" w:hAnsi="Times New Roman"/>
        </w:rPr>
        <w:t>концентрация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усилий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правоохранительных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борьбу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наиболее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опасными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формами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незаконного оборота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наркотиков;</w:t>
      </w:r>
    </w:p>
    <w:p w:rsidR="00D808D1" w:rsidRDefault="00D808D1" w:rsidP="00D808D1">
      <w:pPr>
        <w:numPr>
          <w:ilvl w:val="1"/>
          <w:numId w:val="14"/>
        </w:numPr>
        <w:tabs>
          <w:tab w:val="left" w:pos="1032"/>
        </w:tabs>
        <w:ind w:right="847" w:firstLine="707"/>
        <w:rPr>
          <w:rFonts w:ascii="Times New Roman" w:hAnsi="Times New Roman"/>
        </w:rPr>
      </w:pP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альтернативного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поведения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подростков,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массовое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внедрение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культуры,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спорта.</w:t>
      </w:r>
    </w:p>
    <w:p w:rsidR="00D808D1" w:rsidRDefault="00D808D1" w:rsidP="00D808D1">
      <w:pPr>
        <w:spacing w:before="5"/>
        <w:rPr>
          <w:rFonts w:ascii="Times New Roman" w:hAnsi="Times New Roman"/>
        </w:rPr>
      </w:pPr>
    </w:p>
    <w:p w:rsidR="00D808D1" w:rsidRDefault="00D808D1" w:rsidP="00D808D1">
      <w:pPr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Программа</w:t>
      </w:r>
      <w:r>
        <w:rPr>
          <w:rFonts w:ascii="Times New Roman" w:hAnsi="Times New Roman"/>
          <w:color w:val="21242C"/>
          <w:spacing w:val="-3"/>
        </w:rPr>
        <w:t xml:space="preserve"> </w:t>
      </w:r>
      <w:r>
        <w:rPr>
          <w:rFonts w:ascii="Times New Roman" w:hAnsi="Times New Roman"/>
          <w:color w:val="21242C"/>
        </w:rPr>
        <w:t>реализуется в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202</w:t>
      </w:r>
      <w:r>
        <w:rPr>
          <w:rFonts w:ascii="Times New Roman" w:hAnsi="Times New Roman"/>
          <w:color w:val="21242C"/>
          <w:lang w:val="ba-RU"/>
        </w:rPr>
        <w:t>2</w:t>
      </w:r>
      <w:r>
        <w:rPr>
          <w:rFonts w:ascii="Times New Roman" w:hAnsi="Times New Roman"/>
          <w:color w:val="21242C"/>
          <w:spacing w:val="-2"/>
          <w:lang w:val="ba-RU"/>
        </w:rPr>
        <w:t xml:space="preserve"> </w:t>
      </w:r>
      <w:r>
        <w:rPr>
          <w:rFonts w:ascii="Times New Roman" w:hAnsi="Times New Roman"/>
          <w:color w:val="21242C"/>
        </w:rPr>
        <w:t>-</w:t>
      </w:r>
      <w:r>
        <w:rPr>
          <w:rFonts w:ascii="Times New Roman" w:hAnsi="Times New Roman"/>
          <w:color w:val="21242C"/>
          <w:spacing w:val="-3"/>
        </w:rPr>
        <w:t xml:space="preserve"> </w:t>
      </w:r>
      <w:r>
        <w:rPr>
          <w:rFonts w:ascii="Times New Roman" w:hAnsi="Times New Roman"/>
          <w:color w:val="21242C"/>
        </w:rPr>
        <w:t>202</w:t>
      </w:r>
      <w:r>
        <w:rPr>
          <w:rFonts w:ascii="Times New Roman" w:hAnsi="Times New Roman"/>
          <w:color w:val="21242C"/>
          <w:lang w:val="ba-RU"/>
        </w:rPr>
        <w:t>6</w:t>
      </w:r>
      <w:r>
        <w:rPr>
          <w:rFonts w:ascii="Times New Roman" w:hAnsi="Times New Roman"/>
          <w:color w:val="21242C"/>
          <w:spacing w:val="-2"/>
          <w:lang w:val="ba-RU"/>
        </w:rPr>
        <w:t xml:space="preserve"> </w:t>
      </w:r>
      <w:r>
        <w:rPr>
          <w:rFonts w:ascii="Times New Roman" w:hAnsi="Times New Roman"/>
          <w:color w:val="21242C"/>
        </w:rPr>
        <w:t>годах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в</w:t>
      </w:r>
      <w:r>
        <w:rPr>
          <w:rFonts w:ascii="Times New Roman" w:hAnsi="Times New Roman"/>
          <w:color w:val="21242C"/>
          <w:spacing w:val="-3"/>
        </w:rPr>
        <w:t xml:space="preserve"> </w:t>
      </w:r>
      <w:r>
        <w:rPr>
          <w:rFonts w:ascii="Times New Roman" w:hAnsi="Times New Roman"/>
          <w:color w:val="21242C"/>
        </w:rPr>
        <w:t>один</w:t>
      </w:r>
      <w:r>
        <w:rPr>
          <w:rFonts w:ascii="Times New Roman" w:hAnsi="Times New Roman"/>
          <w:color w:val="21242C"/>
          <w:spacing w:val="-2"/>
        </w:rPr>
        <w:t xml:space="preserve"> </w:t>
      </w:r>
      <w:r>
        <w:rPr>
          <w:rFonts w:ascii="Times New Roman" w:hAnsi="Times New Roman"/>
          <w:color w:val="21242C"/>
        </w:rPr>
        <w:t>этап.</w:t>
      </w:r>
    </w:p>
    <w:p w:rsidR="00D808D1" w:rsidRDefault="00D808D1" w:rsidP="00D808D1">
      <w:pPr>
        <w:rPr>
          <w:rFonts w:ascii="Times New Roman" w:hAnsi="Times New Roman"/>
          <w:sz w:val="26"/>
        </w:rPr>
      </w:pPr>
    </w:p>
    <w:p w:rsidR="00D808D1" w:rsidRDefault="00D808D1" w:rsidP="00D808D1">
      <w:pPr>
        <w:rPr>
          <w:rFonts w:ascii="Times New Roman" w:hAnsi="Times New Roman"/>
          <w:sz w:val="26"/>
        </w:rPr>
      </w:pPr>
    </w:p>
    <w:p w:rsidR="00D808D1" w:rsidRDefault="00D808D1" w:rsidP="00D808D1">
      <w:pPr>
        <w:rPr>
          <w:rFonts w:ascii="Times New Roman" w:hAnsi="Times New Roman"/>
          <w:sz w:val="21"/>
        </w:rPr>
      </w:pPr>
    </w:p>
    <w:p w:rsidR="00D808D1" w:rsidRDefault="00D808D1" w:rsidP="00D808D1">
      <w:pPr>
        <w:numPr>
          <w:ilvl w:val="0"/>
          <w:numId w:val="12"/>
        </w:numPr>
        <w:tabs>
          <w:tab w:val="left" w:pos="3032"/>
        </w:tabs>
        <w:spacing w:before="1"/>
        <w:ind w:left="3031" w:hanging="241"/>
        <w:outlineLvl w:val="0"/>
        <w:rPr>
          <w:rFonts w:ascii="Times New Roman" w:hAnsi="Times New Roman"/>
          <w:b/>
          <w:bCs/>
          <w:color w:val="21242C"/>
        </w:rPr>
      </w:pPr>
      <w:r>
        <w:rPr>
          <w:rFonts w:ascii="Times New Roman" w:hAnsi="Times New Roman"/>
          <w:b/>
          <w:bCs/>
          <w:color w:val="21242C"/>
        </w:rPr>
        <w:t>Система</w:t>
      </w:r>
      <w:r>
        <w:rPr>
          <w:rFonts w:ascii="Times New Roman" w:hAnsi="Times New Roman"/>
          <w:b/>
          <w:bCs/>
          <w:color w:val="21242C"/>
          <w:spacing w:val="-5"/>
        </w:rPr>
        <w:t xml:space="preserve"> </w:t>
      </w:r>
      <w:r>
        <w:rPr>
          <w:rFonts w:ascii="Times New Roman" w:hAnsi="Times New Roman"/>
          <w:b/>
          <w:bCs/>
          <w:color w:val="21242C"/>
        </w:rPr>
        <w:t>программных</w:t>
      </w:r>
      <w:r>
        <w:rPr>
          <w:rFonts w:ascii="Times New Roman" w:hAnsi="Times New Roman"/>
          <w:b/>
          <w:bCs/>
          <w:color w:val="21242C"/>
          <w:spacing w:val="-4"/>
        </w:rPr>
        <w:t xml:space="preserve"> </w:t>
      </w:r>
      <w:r>
        <w:rPr>
          <w:rFonts w:ascii="Times New Roman" w:hAnsi="Times New Roman"/>
          <w:b/>
          <w:bCs/>
          <w:color w:val="21242C"/>
        </w:rPr>
        <w:t>мероприятий.</w:t>
      </w:r>
    </w:p>
    <w:p w:rsidR="00D808D1" w:rsidRDefault="00D808D1" w:rsidP="00D808D1">
      <w:pPr>
        <w:spacing w:before="11"/>
        <w:rPr>
          <w:rFonts w:ascii="Times New Roman" w:hAnsi="Times New Roman"/>
          <w:b/>
          <w:sz w:val="23"/>
        </w:rPr>
      </w:pPr>
    </w:p>
    <w:p w:rsidR="00D808D1" w:rsidRDefault="00D808D1" w:rsidP="00D808D1">
      <w:pPr>
        <w:ind w:right="84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42C"/>
        </w:rPr>
        <w:t>Система программных мероприятий направлена на решение основных задач Программы и</w:t>
      </w:r>
      <w:r>
        <w:rPr>
          <w:rFonts w:ascii="Times New Roman" w:hAnsi="Times New Roman"/>
          <w:color w:val="21242C"/>
          <w:spacing w:val="1"/>
        </w:rPr>
        <w:t xml:space="preserve"> </w:t>
      </w:r>
      <w:r>
        <w:rPr>
          <w:rFonts w:ascii="Times New Roman" w:hAnsi="Times New Roman"/>
          <w:color w:val="21242C"/>
        </w:rPr>
        <w:t>изложена</w:t>
      </w:r>
      <w:r>
        <w:rPr>
          <w:rFonts w:ascii="Times New Roman" w:hAnsi="Times New Roman"/>
          <w:color w:val="21242C"/>
          <w:spacing w:val="-2"/>
        </w:rPr>
        <w:t xml:space="preserve"> </w:t>
      </w:r>
      <w:r>
        <w:rPr>
          <w:rFonts w:ascii="Times New Roman" w:hAnsi="Times New Roman"/>
          <w:color w:val="21242C"/>
        </w:rPr>
        <w:t>в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приложении к настоящей</w:t>
      </w:r>
      <w:r>
        <w:rPr>
          <w:rFonts w:ascii="Times New Roman" w:hAnsi="Times New Roman"/>
          <w:color w:val="21242C"/>
          <w:spacing w:val="-1"/>
        </w:rPr>
        <w:t xml:space="preserve"> </w:t>
      </w:r>
      <w:r>
        <w:rPr>
          <w:rFonts w:ascii="Times New Roman" w:hAnsi="Times New Roman"/>
          <w:color w:val="21242C"/>
        </w:rPr>
        <w:t>Программе.</w:t>
      </w:r>
    </w:p>
    <w:p w:rsidR="00D808D1" w:rsidRDefault="00D808D1" w:rsidP="00D808D1">
      <w:pPr>
        <w:spacing w:before="8"/>
        <w:rPr>
          <w:rFonts w:ascii="Times New Roman" w:hAnsi="Times New Roman"/>
        </w:rPr>
      </w:pPr>
    </w:p>
    <w:p w:rsidR="00D808D1" w:rsidRDefault="00D808D1" w:rsidP="00D808D1">
      <w:pPr>
        <w:numPr>
          <w:ilvl w:val="0"/>
          <w:numId w:val="12"/>
        </w:numPr>
        <w:tabs>
          <w:tab w:val="left" w:pos="2347"/>
        </w:tabs>
        <w:ind w:left="2346" w:hanging="241"/>
        <w:outlineLvl w:val="0"/>
        <w:rPr>
          <w:rFonts w:ascii="Times New Roman" w:hAnsi="Times New Roman"/>
          <w:b/>
          <w:bCs/>
          <w:color w:val="0D0D0D" w:themeColor="text1" w:themeTint="F2"/>
        </w:rPr>
      </w:pPr>
      <w:r>
        <w:rPr>
          <w:rFonts w:ascii="Times New Roman" w:hAnsi="Times New Roman"/>
          <w:b/>
          <w:bCs/>
          <w:color w:val="0D0D0D" w:themeColor="text1" w:themeTint="F2"/>
        </w:rPr>
        <w:t>Обоснование</w:t>
      </w:r>
      <w:r>
        <w:rPr>
          <w:rFonts w:ascii="Times New Roman" w:hAnsi="Times New Roman"/>
          <w:b/>
          <w:bCs/>
          <w:color w:val="0D0D0D" w:themeColor="text1" w:themeTint="F2"/>
          <w:spacing w:val="-4"/>
        </w:rPr>
        <w:t xml:space="preserve"> </w:t>
      </w:r>
      <w:r>
        <w:rPr>
          <w:rFonts w:ascii="Times New Roman" w:hAnsi="Times New Roman"/>
          <w:b/>
          <w:bCs/>
          <w:color w:val="0D0D0D" w:themeColor="text1" w:themeTint="F2"/>
        </w:rPr>
        <w:t>ресурсного</w:t>
      </w:r>
      <w:r>
        <w:rPr>
          <w:rFonts w:ascii="Times New Roman" w:hAnsi="Times New Roman"/>
          <w:b/>
          <w:bCs/>
          <w:color w:val="0D0D0D" w:themeColor="text1" w:themeTint="F2"/>
          <w:spacing w:val="-2"/>
        </w:rPr>
        <w:t xml:space="preserve"> </w:t>
      </w:r>
      <w:r>
        <w:rPr>
          <w:rFonts w:ascii="Times New Roman" w:hAnsi="Times New Roman"/>
          <w:b/>
          <w:bCs/>
          <w:color w:val="0D0D0D" w:themeColor="text1" w:themeTint="F2"/>
        </w:rPr>
        <w:t>обеспечения</w:t>
      </w:r>
      <w:r>
        <w:rPr>
          <w:rFonts w:ascii="Times New Roman" w:hAnsi="Times New Roman"/>
          <w:b/>
          <w:bCs/>
          <w:color w:val="0D0D0D" w:themeColor="text1" w:themeTint="F2"/>
          <w:spacing w:val="-2"/>
        </w:rPr>
        <w:t xml:space="preserve"> </w:t>
      </w:r>
      <w:r>
        <w:rPr>
          <w:rFonts w:ascii="Times New Roman" w:hAnsi="Times New Roman"/>
          <w:b/>
          <w:bCs/>
          <w:color w:val="0D0D0D" w:themeColor="text1" w:themeTint="F2"/>
        </w:rPr>
        <w:t>Программы.</w:t>
      </w:r>
    </w:p>
    <w:p w:rsidR="00D808D1" w:rsidRDefault="00D808D1" w:rsidP="00D808D1">
      <w:pPr>
        <w:rPr>
          <w:rFonts w:ascii="Times New Roman" w:hAnsi="Times New Roman"/>
          <w:b/>
          <w:color w:val="0D0D0D" w:themeColor="text1" w:themeTint="F2"/>
          <w:u w:val="single"/>
        </w:rPr>
      </w:pPr>
    </w:p>
    <w:p w:rsidR="00D808D1" w:rsidRDefault="00D808D1" w:rsidP="00D808D1">
      <w:pPr>
        <w:ind w:right="846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b/>
          <w:color w:val="0D0D0D" w:themeColor="text1" w:themeTint="F2"/>
          <w:u w:val="single"/>
        </w:rPr>
        <w:t xml:space="preserve">Финансирование Программы </w:t>
      </w:r>
      <w:r>
        <w:rPr>
          <w:rFonts w:ascii="Times New Roman" w:hAnsi="Times New Roman"/>
          <w:b/>
          <w:color w:val="0D0D0D" w:themeColor="text1" w:themeTint="F2"/>
          <w:u w:val="single"/>
          <w:lang w:val="ba-RU"/>
        </w:rPr>
        <w:t xml:space="preserve">не предусмотрено. </w:t>
      </w:r>
    </w:p>
    <w:p w:rsidR="00D808D1" w:rsidRDefault="00D808D1" w:rsidP="00D808D1">
      <w:pPr>
        <w:spacing w:before="4"/>
        <w:rPr>
          <w:rFonts w:ascii="Times New Roman" w:hAnsi="Times New Roman"/>
          <w:color w:val="0D0D0D" w:themeColor="text1" w:themeTint="F2"/>
        </w:rPr>
      </w:pPr>
    </w:p>
    <w:p w:rsidR="00D808D1" w:rsidRDefault="00D808D1" w:rsidP="00D808D1">
      <w:pPr>
        <w:numPr>
          <w:ilvl w:val="0"/>
          <w:numId w:val="12"/>
        </w:numPr>
        <w:tabs>
          <w:tab w:val="left" w:pos="1087"/>
        </w:tabs>
        <w:spacing w:before="1"/>
        <w:ind w:left="1086" w:hanging="241"/>
        <w:rPr>
          <w:rFonts w:ascii="Times New Roman" w:hAnsi="Times New Roman"/>
        </w:rPr>
      </w:pPr>
      <w:r>
        <w:rPr>
          <w:rFonts w:ascii="Times New Roman" w:hAnsi="Times New Roman"/>
        </w:rPr>
        <w:t>Оценка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социально-экономической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эффективности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Программы</w:t>
      </w:r>
    </w:p>
    <w:p w:rsidR="00D808D1" w:rsidRDefault="00D808D1" w:rsidP="00D808D1">
      <w:pPr>
        <w:spacing w:before="11"/>
        <w:rPr>
          <w:rFonts w:ascii="Times New Roman" w:hAnsi="Times New Roman"/>
          <w:sz w:val="23"/>
        </w:rPr>
      </w:pPr>
    </w:p>
    <w:p w:rsidR="00D808D1" w:rsidRDefault="00D808D1" w:rsidP="00D808D1">
      <w:pPr>
        <w:ind w:right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планируется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консолидировать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усилия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правоохранительных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медицинских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служб,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общественных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учреждений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борьбе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незаконным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оборотом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употреблением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наркотиков 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территории поселения.</w:t>
      </w:r>
    </w:p>
    <w:p w:rsidR="00D808D1" w:rsidRDefault="00D808D1" w:rsidP="00D808D1">
      <w:pPr>
        <w:ind w:right="8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реализуемых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направлений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позволят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избежать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распространения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наркотиков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будут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способствовать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стабилизации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состояния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правопорядка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сельском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поселении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Аллагуватский сельсовет муниципального района Стерлибашевский район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Республики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Башкортостан.</w:t>
      </w:r>
    </w:p>
    <w:p w:rsidR="00D808D1" w:rsidRDefault="00D808D1" w:rsidP="00D808D1">
      <w:pPr>
        <w:rPr>
          <w:rFonts w:ascii="Times New Roman" w:hAnsi="Times New Roman"/>
        </w:rPr>
      </w:pPr>
    </w:p>
    <w:p w:rsidR="00D808D1" w:rsidRDefault="00D808D1" w:rsidP="00D808D1"/>
    <w:p w:rsidR="00D808D1" w:rsidRDefault="00D808D1" w:rsidP="00D808D1"/>
    <w:p w:rsidR="00D808D1" w:rsidRDefault="00D808D1" w:rsidP="00D808D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7F2F" w:rsidRPr="00D808D1" w:rsidRDefault="00647F2F" w:rsidP="00D808D1"/>
    <w:sectPr w:rsidR="00647F2F" w:rsidRPr="00D8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Calibri"/>
    <w:charset w:val="00"/>
    <w:family w:val="swiss"/>
    <w:pitch w:val="variable"/>
    <w:sig w:usb0="00000287" w:usb1="00000000" w:usb2="00000000" w:usb3="00000000" w:csb0="0000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ED8"/>
    <w:multiLevelType w:val="hybridMultilevel"/>
    <w:tmpl w:val="6AA24A5A"/>
    <w:lvl w:ilvl="0" w:tplc="C96CB4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EDCC4988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6396C81E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BEDEDE2A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84CE3B8C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E0C0DB04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BA76B206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33A81874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7778D0BC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1">
    <w:nsid w:val="3CE55C92"/>
    <w:multiLevelType w:val="hybridMultilevel"/>
    <w:tmpl w:val="11BCD308"/>
    <w:lvl w:ilvl="0" w:tplc="7A9E5DA2">
      <w:numFmt w:val="bullet"/>
      <w:lvlText w:val="-"/>
      <w:lvlJc w:val="left"/>
      <w:pPr>
        <w:ind w:left="107" w:hanging="140"/>
      </w:pPr>
      <w:rPr>
        <w:w w:val="99"/>
        <w:lang w:val="ru-RU" w:eastAsia="en-US" w:bidi="ar-SA"/>
      </w:rPr>
    </w:lvl>
    <w:lvl w:ilvl="1" w:tplc="780A9E24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5380B71C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3F0E7D62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9F808E6C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42C636AA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83640D78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329AB192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C75237B8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2">
    <w:nsid w:val="3ECE36BE"/>
    <w:multiLevelType w:val="hybridMultilevel"/>
    <w:tmpl w:val="877C42C0"/>
    <w:lvl w:ilvl="0" w:tplc="3870814A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80300E98">
      <w:numFmt w:val="bullet"/>
      <w:lvlText w:val="-"/>
      <w:lvlJc w:val="left"/>
      <w:pPr>
        <w:ind w:left="138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E44C0AE">
      <w:numFmt w:val="bullet"/>
      <w:lvlText w:val="•"/>
      <w:lvlJc w:val="left"/>
      <w:pPr>
        <w:ind w:left="2237" w:hanging="344"/>
      </w:pPr>
      <w:rPr>
        <w:lang w:val="ru-RU" w:eastAsia="en-US" w:bidi="ar-SA"/>
      </w:rPr>
    </w:lvl>
    <w:lvl w:ilvl="3" w:tplc="83E2F7A8">
      <w:numFmt w:val="bullet"/>
      <w:lvlText w:val="•"/>
      <w:lvlJc w:val="left"/>
      <w:pPr>
        <w:ind w:left="3285" w:hanging="344"/>
      </w:pPr>
      <w:rPr>
        <w:lang w:val="ru-RU" w:eastAsia="en-US" w:bidi="ar-SA"/>
      </w:rPr>
    </w:lvl>
    <w:lvl w:ilvl="4" w:tplc="74A0807C">
      <w:numFmt w:val="bullet"/>
      <w:lvlText w:val="•"/>
      <w:lvlJc w:val="left"/>
      <w:pPr>
        <w:ind w:left="4334" w:hanging="344"/>
      </w:pPr>
      <w:rPr>
        <w:lang w:val="ru-RU" w:eastAsia="en-US" w:bidi="ar-SA"/>
      </w:rPr>
    </w:lvl>
    <w:lvl w:ilvl="5" w:tplc="AAF02492">
      <w:numFmt w:val="bullet"/>
      <w:lvlText w:val="•"/>
      <w:lvlJc w:val="left"/>
      <w:pPr>
        <w:ind w:left="5383" w:hanging="344"/>
      </w:pPr>
      <w:rPr>
        <w:lang w:val="ru-RU" w:eastAsia="en-US" w:bidi="ar-SA"/>
      </w:rPr>
    </w:lvl>
    <w:lvl w:ilvl="6" w:tplc="59FC9CF8">
      <w:numFmt w:val="bullet"/>
      <w:lvlText w:val="•"/>
      <w:lvlJc w:val="left"/>
      <w:pPr>
        <w:ind w:left="6431" w:hanging="344"/>
      </w:pPr>
      <w:rPr>
        <w:lang w:val="ru-RU" w:eastAsia="en-US" w:bidi="ar-SA"/>
      </w:rPr>
    </w:lvl>
    <w:lvl w:ilvl="7" w:tplc="65086798">
      <w:numFmt w:val="bullet"/>
      <w:lvlText w:val="•"/>
      <w:lvlJc w:val="left"/>
      <w:pPr>
        <w:ind w:left="7480" w:hanging="344"/>
      </w:pPr>
      <w:rPr>
        <w:lang w:val="ru-RU" w:eastAsia="en-US" w:bidi="ar-SA"/>
      </w:rPr>
    </w:lvl>
    <w:lvl w:ilvl="8" w:tplc="9E00D924">
      <w:numFmt w:val="bullet"/>
      <w:lvlText w:val="•"/>
      <w:lvlJc w:val="left"/>
      <w:pPr>
        <w:ind w:left="8529" w:hanging="344"/>
      </w:pPr>
      <w:rPr>
        <w:lang w:val="ru-RU" w:eastAsia="en-US" w:bidi="ar-SA"/>
      </w:rPr>
    </w:lvl>
  </w:abstractNum>
  <w:abstractNum w:abstractNumId="3">
    <w:nsid w:val="49771562"/>
    <w:multiLevelType w:val="hybridMultilevel"/>
    <w:tmpl w:val="F6886346"/>
    <w:lvl w:ilvl="0" w:tplc="E166BA5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67024BD2">
      <w:numFmt w:val="bullet"/>
      <w:lvlText w:val="•"/>
      <w:lvlJc w:val="left"/>
      <w:pPr>
        <w:ind w:left="827" w:hanging="142"/>
      </w:pPr>
      <w:rPr>
        <w:lang w:val="ru-RU" w:eastAsia="en-US" w:bidi="ar-SA"/>
      </w:rPr>
    </w:lvl>
    <w:lvl w:ilvl="2" w:tplc="4F8AEA1A">
      <w:numFmt w:val="bullet"/>
      <w:lvlText w:val="•"/>
      <w:lvlJc w:val="left"/>
      <w:pPr>
        <w:ind w:left="1554" w:hanging="142"/>
      </w:pPr>
      <w:rPr>
        <w:lang w:val="ru-RU" w:eastAsia="en-US" w:bidi="ar-SA"/>
      </w:rPr>
    </w:lvl>
    <w:lvl w:ilvl="3" w:tplc="82C64866">
      <w:numFmt w:val="bullet"/>
      <w:lvlText w:val="•"/>
      <w:lvlJc w:val="left"/>
      <w:pPr>
        <w:ind w:left="2281" w:hanging="142"/>
      </w:pPr>
      <w:rPr>
        <w:lang w:val="ru-RU" w:eastAsia="en-US" w:bidi="ar-SA"/>
      </w:rPr>
    </w:lvl>
    <w:lvl w:ilvl="4" w:tplc="EBB65946">
      <w:numFmt w:val="bullet"/>
      <w:lvlText w:val="•"/>
      <w:lvlJc w:val="left"/>
      <w:pPr>
        <w:ind w:left="3008" w:hanging="142"/>
      </w:pPr>
      <w:rPr>
        <w:lang w:val="ru-RU" w:eastAsia="en-US" w:bidi="ar-SA"/>
      </w:rPr>
    </w:lvl>
    <w:lvl w:ilvl="5" w:tplc="6BBEC394">
      <w:numFmt w:val="bullet"/>
      <w:lvlText w:val="•"/>
      <w:lvlJc w:val="left"/>
      <w:pPr>
        <w:ind w:left="3735" w:hanging="142"/>
      </w:pPr>
      <w:rPr>
        <w:lang w:val="ru-RU" w:eastAsia="en-US" w:bidi="ar-SA"/>
      </w:rPr>
    </w:lvl>
    <w:lvl w:ilvl="6" w:tplc="C0CABF10">
      <w:numFmt w:val="bullet"/>
      <w:lvlText w:val="•"/>
      <w:lvlJc w:val="left"/>
      <w:pPr>
        <w:ind w:left="4462" w:hanging="142"/>
      </w:pPr>
      <w:rPr>
        <w:lang w:val="ru-RU" w:eastAsia="en-US" w:bidi="ar-SA"/>
      </w:rPr>
    </w:lvl>
    <w:lvl w:ilvl="7" w:tplc="56764D92">
      <w:numFmt w:val="bullet"/>
      <w:lvlText w:val="•"/>
      <w:lvlJc w:val="left"/>
      <w:pPr>
        <w:ind w:left="5189" w:hanging="142"/>
      </w:pPr>
      <w:rPr>
        <w:lang w:val="ru-RU" w:eastAsia="en-US" w:bidi="ar-SA"/>
      </w:rPr>
    </w:lvl>
    <w:lvl w:ilvl="8" w:tplc="2EE6AC08">
      <w:numFmt w:val="bullet"/>
      <w:lvlText w:val="•"/>
      <w:lvlJc w:val="left"/>
      <w:pPr>
        <w:ind w:left="5916" w:hanging="142"/>
      </w:pPr>
      <w:rPr>
        <w:lang w:val="ru-RU" w:eastAsia="en-US" w:bidi="ar-SA"/>
      </w:rPr>
    </w:lvl>
  </w:abstractNum>
  <w:abstractNum w:abstractNumId="4">
    <w:nsid w:val="4C0360F5"/>
    <w:multiLevelType w:val="hybridMultilevel"/>
    <w:tmpl w:val="9EAC94B0"/>
    <w:lvl w:ilvl="0" w:tplc="BDC01C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0ED42C20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496E6878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31D633F4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8A020BEA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7372528E">
      <w:numFmt w:val="bullet"/>
      <w:lvlText w:val="•"/>
      <w:lvlJc w:val="left"/>
      <w:pPr>
        <w:ind w:left="3736" w:hanging="140"/>
      </w:pPr>
      <w:rPr>
        <w:lang w:val="ru-RU" w:eastAsia="en-US" w:bidi="ar-SA"/>
      </w:rPr>
    </w:lvl>
    <w:lvl w:ilvl="6" w:tplc="7570D42C">
      <w:numFmt w:val="bullet"/>
      <w:lvlText w:val="•"/>
      <w:lvlJc w:val="left"/>
      <w:pPr>
        <w:ind w:left="4463" w:hanging="140"/>
      </w:pPr>
      <w:rPr>
        <w:lang w:val="ru-RU" w:eastAsia="en-US" w:bidi="ar-SA"/>
      </w:rPr>
    </w:lvl>
    <w:lvl w:ilvl="7" w:tplc="3E549BAE">
      <w:numFmt w:val="bullet"/>
      <w:lvlText w:val="•"/>
      <w:lvlJc w:val="left"/>
      <w:pPr>
        <w:ind w:left="5190" w:hanging="140"/>
      </w:pPr>
      <w:rPr>
        <w:lang w:val="ru-RU" w:eastAsia="en-US" w:bidi="ar-SA"/>
      </w:rPr>
    </w:lvl>
    <w:lvl w:ilvl="8" w:tplc="F2C4D15E">
      <w:numFmt w:val="bullet"/>
      <w:lvlText w:val="•"/>
      <w:lvlJc w:val="left"/>
      <w:pPr>
        <w:ind w:left="5917" w:hanging="140"/>
      </w:pPr>
      <w:rPr>
        <w:lang w:val="ru-RU" w:eastAsia="en-US" w:bidi="ar-SA"/>
      </w:rPr>
    </w:lvl>
  </w:abstractNum>
  <w:abstractNum w:abstractNumId="5">
    <w:nsid w:val="7644668D"/>
    <w:multiLevelType w:val="hybridMultilevel"/>
    <w:tmpl w:val="DDF22858"/>
    <w:lvl w:ilvl="0" w:tplc="2FD8E8B2">
      <w:numFmt w:val="bullet"/>
      <w:lvlText w:val="-"/>
      <w:lvlJc w:val="left"/>
      <w:pPr>
        <w:ind w:left="107" w:hanging="140"/>
      </w:pPr>
      <w:rPr>
        <w:w w:val="99"/>
        <w:lang w:val="ru-RU" w:eastAsia="en-US" w:bidi="ar-SA"/>
      </w:rPr>
    </w:lvl>
    <w:lvl w:ilvl="1" w:tplc="76F6218E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AC7A59AC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7DD85FF0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11122358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6D968F14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7A383AA2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B37887BA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797E68A2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6">
    <w:nsid w:val="7D2A0151"/>
    <w:multiLevelType w:val="hybridMultilevel"/>
    <w:tmpl w:val="4752754E"/>
    <w:lvl w:ilvl="0" w:tplc="9D06570C">
      <w:start w:val="1"/>
      <w:numFmt w:val="decimal"/>
      <w:lvlText w:val="%1."/>
      <w:lvlJc w:val="left"/>
      <w:pPr>
        <w:ind w:left="4401" w:hanging="300"/>
      </w:pPr>
      <w:rPr>
        <w:b/>
        <w:bCs/>
        <w:w w:val="100"/>
        <w:lang w:val="ru-RU" w:eastAsia="en-US" w:bidi="ar-SA"/>
      </w:rPr>
    </w:lvl>
    <w:lvl w:ilvl="1" w:tplc="E6A60466">
      <w:numFmt w:val="bullet"/>
      <w:lvlText w:val="•"/>
      <w:lvlJc w:val="left"/>
      <w:pPr>
        <w:ind w:left="5022" w:hanging="300"/>
      </w:pPr>
      <w:rPr>
        <w:lang w:val="ru-RU" w:eastAsia="en-US" w:bidi="ar-SA"/>
      </w:rPr>
    </w:lvl>
    <w:lvl w:ilvl="2" w:tplc="0C6CDD60">
      <w:numFmt w:val="bullet"/>
      <w:lvlText w:val="•"/>
      <w:lvlJc w:val="left"/>
      <w:pPr>
        <w:ind w:left="5645" w:hanging="300"/>
      </w:pPr>
      <w:rPr>
        <w:lang w:val="ru-RU" w:eastAsia="en-US" w:bidi="ar-SA"/>
      </w:rPr>
    </w:lvl>
    <w:lvl w:ilvl="3" w:tplc="5DBC4DA6">
      <w:numFmt w:val="bullet"/>
      <w:lvlText w:val="•"/>
      <w:lvlJc w:val="left"/>
      <w:pPr>
        <w:ind w:left="6267" w:hanging="300"/>
      </w:pPr>
      <w:rPr>
        <w:lang w:val="ru-RU" w:eastAsia="en-US" w:bidi="ar-SA"/>
      </w:rPr>
    </w:lvl>
    <w:lvl w:ilvl="4" w:tplc="51E4FC3E">
      <w:numFmt w:val="bullet"/>
      <w:lvlText w:val="•"/>
      <w:lvlJc w:val="left"/>
      <w:pPr>
        <w:ind w:left="6890" w:hanging="300"/>
      </w:pPr>
      <w:rPr>
        <w:lang w:val="ru-RU" w:eastAsia="en-US" w:bidi="ar-SA"/>
      </w:rPr>
    </w:lvl>
    <w:lvl w:ilvl="5" w:tplc="6AAA6F02">
      <w:numFmt w:val="bullet"/>
      <w:lvlText w:val="•"/>
      <w:lvlJc w:val="left"/>
      <w:pPr>
        <w:ind w:left="7513" w:hanging="300"/>
      </w:pPr>
      <w:rPr>
        <w:lang w:val="ru-RU" w:eastAsia="en-US" w:bidi="ar-SA"/>
      </w:rPr>
    </w:lvl>
    <w:lvl w:ilvl="6" w:tplc="26EEF55E">
      <w:numFmt w:val="bullet"/>
      <w:lvlText w:val="•"/>
      <w:lvlJc w:val="left"/>
      <w:pPr>
        <w:ind w:left="8135" w:hanging="300"/>
      </w:pPr>
      <w:rPr>
        <w:lang w:val="ru-RU" w:eastAsia="en-US" w:bidi="ar-SA"/>
      </w:rPr>
    </w:lvl>
    <w:lvl w:ilvl="7" w:tplc="C70A6E40">
      <w:numFmt w:val="bullet"/>
      <w:lvlText w:val="•"/>
      <w:lvlJc w:val="left"/>
      <w:pPr>
        <w:ind w:left="8758" w:hanging="300"/>
      </w:pPr>
      <w:rPr>
        <w:lang w:val="ru-RU" w:eastAsia="en-US" w:bidi="ar-SA"/>
      </w:rPr>
    </w:lvl>
    <w:lvl w:ilvl="8" w:tplc="E86AE8E8">
      <w:numFmt w:val="bullet"/>
      <w:lvlText w:val="•"/>
      <w:lvlJc w:val="left"/>
      <w:pPr>
        <w:ind w:left="9381" w:hanging="300"/>
      </w:pPr>
      <w:rPr>
        <w:lang w:val="ru-RU" w:eastAsia="en-US" w:bidi="ar-SA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D"/>
    <w:rsid w:val="003E0C31"/>
    <w:rsid w:val="00647F2F"/>
    <w:rsid w:val="008315FD"/>
    <w:rsid w:val="008C7325"/>
    <w:rsid w:val="00D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808D1"/>
    <w:pPr>
      <w:adjustRightInd/>
      <w:ind w:left="1938" w:hanging="241"/>
      <w:outlineLvl w:val="0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08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D808D1"/>
    <w:pPr>
      <w:adjustRightInd/>
      <w:spacing w:before="89"/>
      <w:ind w:left="1034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D808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D808D1"/>
    <w:pPr>
      <w:adjustRightInd/>
    </w:pPr>
    <w:rPr>
      <w:rFonts w:ascii="Times New Roman" w:hAnsi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D808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D808D1"/>
    <w:pPr>
      <w:adjustRightInd/>
      <w:ind w:left="138"/>
    </w:pPr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808D1"/>
    <w:pPr>
      <w:adjustRightInd/>
      <w:ind w:left="107"/>
    </w:pPr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808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808D1"/>
    <w:pPr>
      <w:adjustRightInd/>
      <w:ind w:left="1938" w:hanging="241"/>
      <w:outlineLvl w:val="0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08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D808D1"/>
    <w:pPr>
      <w:adjustRightInd/>
      <w:spacing w:before="89"/>
      <w:ind w:left="1034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D808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D808D1"/>
    <w:pPr>
      <w:adjustRightInd/>
    </w:pPr>
    <w:rPr>
      <w:rFonts w:ascii="Times New Roman" w:hAnsi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D808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D808D1"/>
    <w:pPr>
      <w:adjustRightInd/>
      <w:ind w:left="138"/>
    </w:pPr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808D1"/>
    <w:pPr>
      <w:adjustRightInd/>
      <w:ind w:left="107"/>
    </w:pPr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808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2112</Words>
  <Characters>12041</Characters>
  <Application>Microsoft Office Word</Application>
  <DocSecurity>0</DocSecurity>
  <Lines>100</Lines>
  <Paragraphs>28</Paragraphs>
  <ScaleCrop>false</ScaleCrop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2022-03-15T11:05:00Z</dcterms:created>
  <dcterms:modified xsi:type="dcterms:W3CDTF">2022-03-18T06:57:00Z</dcterms:modified>
</cp:coreProperties>
</file>