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98" w:rsidRDefault="005F4E98" w:rsidP="005F4E98">
      <w:pPr>
        <w:rPr>
          <w:b/>
          <w:sz w:val="20"/>
          <w:szCs w:val="20"/>
          <w:lang w:val="be-BY"/>
        </w:rPr>
      </w:pPr>
      <w:r>
        <w:rPr>
          <w:noProof/>
        </w:rPr>
        <w:drawing>
          <wp:anchor distT="0" distB="0" distL="114300" distR="114300" simplePos="0" relativeHeight="251659264" behindDoc="1" locked="0" layoutInCell="1" allowOverlap="1" wp14:anchorId="125BEBF4" wp14:editId="6B77BDB7">
            <wp:simplePos x="0" y="0"/>
            <wp:positionH relativeFrom="column">
              <wp:posOffset>2857500</wp:posOffset>
            </wp:positionH>
            <wp:positionV relativeFrom="paragraph">
              <wp:posOffset>114300</wp:posOffset>
            </wp:positionV>
            <wp:extent cx="802640" cy="8432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B5F9A8" wp14:editId="3F379CB0">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382F31D" wp14:editId="61B57DF1">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AAD81A9" wp14:editId="3D53F494">
            <wp:simplePos x="0" y="0"/>
            <wp:positionH relativeFrom="column">
              <wp:posOffset>2857500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 Б</w:t>
      </w:r>
      <w:r>
        <w:rPr>
          <w:rFonts w:ascii="a_Timer Bashkir" w:hAnsi="a_Timer Bashkir"/>
          <w:b/>
          <w:sz w:val="20"/>
          <w:szCs w:val="20"/>
          <w:lang w:val="be-BY"/>
        </w:rPr>
        <w:t>АШКОРТОСТАН  РЕСПУБЛИКАҺ</w:t>
      </w:r>
      <w:proofErr w:type="gramStart"/>
      <w:r>
        <w:rPr>
          <w:rFonts w:ascii="a_Timer Bashkir" w:hAnsi="a_Timer Bashkir"/>
          <w:b/>
          <w:sz w:val="20"/>
          <w:szCs w:val="20"/>
          <w:lang w:val="be-BY"/>
        </w:rPr>
        <w:t>Ы</w:t>
      </w:r>
      <w:proofErr w:type="gramEnd"/>
      <w:r>
        <w:rPr>
          <w:b/>
          <w:sz w:val="20"/>
          <w:szCs w:val="20"/>
        </w:rPr>
        <w:t xml:space="preserve">                                            </w:t>
      </w:r>
      <w:r>
        <w:rPr>
          <w:b/>
          <w:sz w:val="20"/>
          <w:szCs w:val="20"/>
          <w:lang w:val="be-BY"/>
        </w:rPr>
        <w:t>РЕСПУБЛИКА БАШКОРТОСТАН</w:t>
      </w:r>
    </w:p>
    <w:p w:rsidR="005F4E98" w:rsidRDefault="005F4E98" w:rsidP="005F4E98">
      <w:pPr>
        <w:pStyle w:val="3"/>
        <w:spacing w:line="240" w:lineRule="exact"/>
        <w:ind w:left="0"/>
        <w:rPr>
          <w:rFonts w:ascii="Times New Roman" w:hAnsi="Times New Roman"/>
          <w:sz w:val="20"/>
          <w:szCs w:val="20"/>
          <w:lang w:val="be-BY"/>
        </w:rPr>
      </w:pPr>
      <w:r>
        <w:rPr>
          <w:sz w:val="20"/>
          <w:szCs w:val="20"/>
          <w:lang w:val="be-BY"/>
        </w:rPr>
        <w:t xml:space="preserve">         СТ</w:t>
      </w:r>
      <w:r>
        <w:rPr>
          <w:rFonts w:ascii="Times New Roman" w:hAnsi="Times New Roman"/>
          <w:sz w:val="20"/>
          <w:szCs w:val="20"/>
          <w:lang w:val="be-BY"/>
        </w:rPr>
        <w:t>ӘРЛЕБАШ РАЙОНЫ                                                                                  СОВЕТ</w:t>
      </w:r>
    </w:p>
    <w:p w:rsidR="005F4E98" w:rsidRDefault="005F4E98" w:rsidP="005F4E98">
      <w:pPr>
        <w:pStyle w:val="3"/>
        <w:spacing w:line="240" w:lineRule="exact"/>
        <w:ind w:left="0"/>
        <w:rPr>
          <w:rFonts w:ascii="Times New Roman" w:hAnsi="Times New Roman"/>
          <w:sz w:val="20"/>
          <w:szCs w:val="20"/>
          <w:lang w:val="be-BY"/>
        </w:rPr>
      </w:pPr>
      <w:r>
        <w:rPr>
          <w:rFonts w:ascii="Times New Roman" w:hAnsi="Times New Roman"/>
          <w:sz w:val="20"/>
          <w:szCs w:val="20"/>
          <w:lang w:val="be-BY"/>
        </w:rPr>
        <w:t xml:space="preserve">    МУНИЦИПАЛЬ РАЙОНЫНЫҢ                                                          СЕЛЬСКОГО ПОСЕЛЕНИЯ</w:t>
      </w:r>
    </w:p>
    <w:p w:rsidR="005F4E98" w:rsidRDefault="005F4E98" w:rsidP="005F4E98">
      <w:pPr>
        <w:pStyle w:val="3"/>
        <w:spacing w:line="240" w:lineRule="exact"/>
        <w:ind w:left="0"/>
        <w:jc w:val="center"/>
        <w:rPr>
          <w:rFonts w:ascii="Times New Roman" w:hAnsi="Times New Roman"/>
          <w:sz w:val="20"/>
          <w:szCs w:val="20"/>
          <w:lang w:val="be-BY"/>
        </w:rPr>
      </w:pPr>
      <w:r>
        <w:rPr>
          <w:rFonts w:ascii="Times New Roman" w:hAnsi="Times New Roman"/>
          <w:sz w:val="20"/>
          <w:szCs w:val="20"/>
          <w:lang w:val="be-BY"/>
        </w:rPr>
        <w:t>АЛЛАҒЫУАТ АУЫЛ СОВЕТЫ                                                           АЛЛАГУВАТСКИЙ СЕЛЬСОВЕТ</w:t>
      </w:r>
    </w:p>
    <w:p w:rsidR="005F4E98" w:rsidRDefault="005F4E98" w:rsidP="005F4E98">
      <w:pPr>
        <w:pStyle w:val="3"/>
        <w:spacing w:line="240" w:lineRule="exact"/>
        <w:ind w:left="0"/>
        <w:rPr>
          <w:sz w:val="20"/>
          <w:szCs w:val="20"/>
          <w:lang w:val="be-BY"/>
        </w:rPr>
      </w:pPr>
      <w:r>
        <w:rPr>
          <w:rFonts w:ascii="Times New Roman" w:hAnsi="Times New Roman"/>
          <w:sz w:val="20"/>
          <w:szCs w:val="20"/>
          <w:lang w:val="be-BY"/>
        </w:rPr>
        <w:t xml:space="preserve">АУЫЛ БИЛӘМӘҺЕ  СОВЕТЫ       </w:t>
      </w:r>
      <w:r>
        <w:rPr>
          <w:sz w:val="20"/>
          <w:szCs w:val="20"/>
        </w:rPr>
        <w:t xml:space="preserve">             </w:t>
      </w:r>
      <w:r>
        <w:rPr>
          <w:sz w:val="20"/>
          <w:szCs w:val="20"/>
          <w:lang w:val="be-BY"/>
        </w:rPr>
        <w:t xml:space="preserve">                           </w:t>
      </w:r>
      <w:r>
        <w:rPr>
          <w:rFonts w:ascii="Times New Roman" w:hAnsi="Times New Roman"/>
          <w:sz w:val="20"/>
          <w:szCs w:val="20"/>
          <w:lang w:val="be-BY"/>
        </w:rPr>
        <w:t xml:space="preserve"> </w:t>
      </w:r>
      <w:r>
        <w:rPr>
          <w:sz w:val="20"/>
          <w:szCs w:val="20"/>
          <w:lang w:val="be-BY"/>
        </w:rPr>
        <w:t>МУНИЦИПАЛЬНОГО РАЙОНА</w:t>
      </w:r>
    </w:p>
    <w:p w:rsidR="005F4E98" w:rsidRDefault="005F4E98" w:rsidP="005F4E98">
      <w:pPr>
        <w:pStyle w:val="2"/>
        <w:spacing w:line="240" w:lineRule="auto"/>
        <w:jc w:val="center"/>
        <w:rPr>
          <w:sz w:val="20"/>
          <w:szCs w:val="20"/>
          <w:lang w:val="be-BY"/>
        </w:rPr>
      </w:pPr>
      <w:r>
        <w:rPr>
          <w:sz w:val="20"/>
          <w:szCs w:val="20"/>
          <w:lang w:val="be-BY"/>
        </w:rPr>
        <w:t xml:space="preserve">                                                                                 </w:t>
      </w:r>
      <w:r>
        <w:rPr>
          <w:rFonts w:ascii="Times New Roman" w:hAnsi="Times New Roman"/>
          <w:sz w:val="20"/>
          <w:szCs w:val="20"/>
        </w:rPr>
        <w:t xml:space="preserve">      </w:t>
      </w:r>
      <w:r>
        <w:rPr>
          <w:sz w:val="20"/>
          <w:szCs w:val="20"/>
          <w:lang w:val="be-BY"/>
        </w:rPr>
        <w:t xml:space="preserve"> СТЕРЛИБАШЕВСКИЙ РАЙОН</w:t>
      </w:r>
    </w:p>
    <w:p w:rsidR="005F4E98" w:rsidRDefault="005F4E98" w:rsidP="005F4E98">
      <w:pPr>
        <w:pStyle w:val="1"/>
        <w:rPr>
          <w:sz w:val="20"/>
          <w:szCs w:val="20"/>
        </w:rPr>
      </w:pPr>
      <w:r>
        <w:rPr>
          <w:sz w:val="20"/>
          <w:szCs w:val="20"/>
        </w:rPr>
        <w:t xml:space="preserve">                                                                        </w:t>
      </w:r>
    </w:p>
    <w:p w:rsidR="005F4E98" w:rsidRPr="008561DB" w:rsidRDefault="005F4E98" w:rsidP="005F4E98">
      <w:pPr>
        <w:pBdr>
          <w:bottom w:val="single" w:sz="12" w:space="1" w:color="auto"/>
        </w:pBdr>
        <w:jc w:val="center"/>
        <w:rPr>
          <w:rFonts w:ascii="Century Bash" w:hAnsi="Century Bash"/>
          <w:sz w:val="20"/>
          <w:szCs w:val="20"/>
          <w:lang w:val="ba-RU"/>
        </w:rPr>
      </w:pPr>
      <w:r>
        <w:rPr>
          <w:sz w:val="20"/>
          <w:szCs w:val="20"/>
        </w:rPr>
        <w:t xml:space="preserve">                                                                                                             </w:t>
      </w:r>
    </w:p>
    <w:p w:rsidR="005F4E98" w:rsidRDefault="005F4E98" w:rsidP="005F4E98">
      <w:pPr>
        <w:pStyle w:val="21"/>
        <w:tabs>
          <w:tab w:val="left" w:pos="2010"/>
          <w:tab w:val="center" w:pos="4992"/>
        </w:tabs>
        <w:spacing w:after="0" w:line="240" w:lineRule="auto"/>
        <w:jc w:val="center"/>
        <w:rPr>
          <w:rFonts w:ascii="Times New Roman" w:hAnsi="Times New Roman"/>
          <w:b/>
          <w:sz w:val="22"/>
          <w:szCs w:val="22"/>
          <w:lang w:val="ba-RU"/>
        </w:rPr>
      </w:pPr>
    </w:p>
    <w:p w:rsidR="005F4E98" w:rsidRPr="008561DB" w:rsidRDefault="005F4E98" w:rsidP="005F4E98">
      <w:pPr>
        <w:pStyle w:val="21"/>
        <w:tabs>
          <w:tab w:val="left" w:pos="2010"/>
          <w:tab w:val="center" w:pos="4992"/>
        </w:tabs>
        <w:rPr>
          <w:rFonts w:ascii="Times New Roman" w:hAnsi="Times New Roman"/>
          <w:b/>
          <w:bCs/>
          <w:sz w:val="24"/>
          <w:szCs w:val="24"/>
          <w:lang w:val="ru-RU"/>
        </w:rPr>
      </w:pPr>
      <w:r>
        <w:rPr>
          <w:rFonts w:ascii="Times New Roman" w:hAnsi="Times New Roman"/>
          <w:b/>
          <w:bCs/>
          <w:sz w:val="24"/>
          <w:szCs w:val="24"/>
          <w:lang w:val="ba-RU"/>
        </w:rPr>
        <w:t xml:space="preserve">ҠАРАР                       </w:t>
      </w:r>
      <w:r w:rsidRPr="008561DB">
        <w:rPr>
          <w:rFonts w:ascii="Times New Roman" w:hAnsi="Times New Roman"/>
          <w:b/>
          <w:bCs/>
          <w:sz w:val="24"/>
          <w:szCs w:val="24"/>
          <w:lang w:val="ba-RU"/>
        </w:rPr>
        <w:t xml:space="preserve">               </w:t>
      </w:r>
      <w:r>
        <w:rPr>
          <w:rFonts w:ascii="Times New Roman" w:hAnsi="Times New Roman"/>
          <w:b/>
          <w:bCs/>
          <w:sz w:val="24"/>
          <w:szCs w:val="24"/>
          <w:lang w:val="ba-RU"/>
        </w:rPr>
        <w:t xml:space="preserve">                            </w:t>
      </w:r>
      <w:r w:rsidRPr="008561DB">
        <w:rPr>
          <w:rFonts w:ascii="Times New Roman" w:hAnsi="Times New Roman"/>
          <w:b/>
          <w:bCs/>
          <w:sz w:val="24"/>
          <w:szCs w:val="24"/>
          <w:lang w:val="ba-RU"/>
        </w:rPr>
        <w:t xml:space="preserve">                                   </w:t>
      </w:r>
      <w:r w:rsidRPr="008561DB">
        <w:rPr>
          <w:rFonts w:ascii="Times New Roman" w:hAnsi="Times New Roman"/>
          <w:b/>
          <w:bCs/>
          <w:sz w:val="24"/>
          <w:szCs w:val="24"/>
        </w:rPr>
        <w:t>РЕШЕНИЕ</w:t>
      </w:r>
    </w:p>
    <w:p w:rsidR="005F4E98" w:rsidRDefault="005F4E98" w:rsidP="005F4E98">
      <w:pPr>
        <w:pStyle w:val="21"/>
        <w:tabs>
          <w:tab w:val="left" w:pos="2010"/>
          <w:tab w:val="center" w:pos="4992"/>
        </w:tabs>
        <w:spacing w:after="0" w:line="240" w:lineRule="auto"/>
        <w:rPr>
          <w:rFonts w:ascii="Times New Roman" w:hAnsi="Times New Roman"/>
          <w:sz w:val="24"/>
          <w:lang w:val="ru-RU"/>
        </w:rPr>
      </w:pPr>
      <w:r>
        <w:rPr>
          <w:rFonts w:ascii="Times New Roman" w:hAnsi="Times New Roman"/>
          <w:sz w:val="24"/>
          <w:lang w:val="ba-RU"/>
        </w:rPr>
        <w:t xml:space="preserve">12 ноябрь 2020 йыл                       </w:t>
      </w:r>
      <w:r>
        <w:rPr>
          <w:rFonts w:ascii="Times New Roman" w:hAnsi="Times New Roman"/>
          <w:sz w:val="24"/>
        </w:rPr>
        <w:t>№</w:t>
      </w:r>
      <w:r>
        <w:rPr>
          <w:rFonts w:ascii="Times New Roman" w:hAnsi="Times New Roman"/>
          <w:sz w:val="24"/>
          <w:lang w:val="ru-RU"/>
        </w:rPr>
        <w:t xml:space="preserve"> 36</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от</w:t>
      </w:r>
      <w:r w:rsidR="004C3516">
        <w:rPr>
          <w:rFonts w:ascii="Times New Roman" w:hAnsi="Times New Roman"/>
          <w:sz w:val="24"/>
          <w:lang w:val="ru-RU"/>
        </w:rPr>
        <w:t xml:space="preserve">   </w:t>
      </w:r>
      <w:r>
        <w:rPr>
          <w:rFonts w:ascii="Times New Roman" w:hAnsi="Times New Roman"/>
          <w:sz w:val="24"/>
          <w:lang w:val="ru-RU"/>
        </w:rPr>
        <w:t xml:space="preserve">12 ноября </w:t>
      </w:r>
      <w:r>
        <w:rPr>
          <w:rFonts w:ascii="Times New Roman" w:hAnsi="Times New Roman"/>
          <w:sz w:val="24"/>
        </w:rPr>
        <w:t>20</w:t>
      </w:r>
      <w:r>
        <w:rPr>
          <w:rFonts w:ascii="Times New Roman" w:hAnsi="Times New Roman"/>
          <w:sz w:val="24"/>
          <w:lang w:val="ru-RU"/>
        </w:rPr>
        <w:t xml:space="preserve">20 </w:t>
      </w:r>
      <w:r>
        <w:rPr>
          <w:rFonts w:ascii="Times New Roman" w:hAnsi="Times New Roman"/>
          <w:sz w:val="24"/>
        </w:rPr>
        <w:t>г</w:t>
      </w:r>
      <w:r>
        <w:rPr>
          <w:rFonts w:ascii="Times New Roman" w:hAnsi="Times New Roman"/>
          <w:sz w:val="24"/>
          <w:lang w:val="ba-RU"/>
        </w:rPr>
        <w:t>од</w:t>
      </w:r>
      <w:r>
        <w:rPr>
          <w:rFonts w:ascii="Times New Roman" w:hAnsi="Times New Roman"/>
          <w:sz w:val="24"/>
        </w:rPr>
        <w:t xml:space="preserve">  </w:t>
      </w:r>
    </w:p>
    <w:p w:rsidR="0035087C" w:rsidRPr="0035087C" w:rsidRDefault="0035087C" w:rsidP="005F4E98">
      <w:pPr>
        <w:pStyle w:val="21"/>
        <w:tabs>
          <w:tab w:val="left" w:pos="2010"/>
          <w:tab w:val="center" w:pos="4992"/>
        </w:tabs>
        <w:spacing w:after="0" w:line="240" w:lineRule="auto"/>
        <w:rPr>
          <w:rFonts w:ascii="Times New Roman" w:hAnsi="Times New Roman"/>
          <w:sz w:val="24"/>
          <w:lang w:val="ru-RU"/>
        </w:rPr>
      </w:pPr>
    </w:p>
    <w:p w:rsidR="0035087C" w:rsidRDefault="0035087C" w:rsidP="0035087C">
      <w:pPr>
        <w:jc w:val="center"/>
        <w:rPr>
          <w:b/>
          <w:sz w:val="28"/>
          <w:szCs w:val="28"/>
        </w:rPr>
      </w:pPr>
      <w:r>
        <w:rPr>
          <w:b/>
          <w:sz w:val="28"/>
          <w:szCs w:val="28"/>
        </w:rPr>
        <w:t xml:space="preserve">Об обращении в Центральную избирательную комиссию Республики Башкортостан о возложении полномочий избирательной комиссии сельского поселения Аллагуватский сельсовет  муниципального района Стерлибашевский   район Республики Башкортостан </w:t>
      </w:r>
    </w:p>
    <w:p w:rsidR="0035087C" w:rsidRDefault="0035087C" w:rsidP="0035087C">
      <w:pPr>
        <w:jc w:val="center"/>
        <w:rPr>
          <w:b/>
          <w:sz w:val="28"/>
          <w:szCs w:val="28"/>
        </w:rPr>
      </w:pPr>
      <w:r>
        <w:rPr>
          <w:b/>
          <w:sz w:val="28"/>
          <w:szCs w:val="28"/>
        </w:rPr>
        <w:t>на территориальную избирательную комиссию муниципального района Стерлибашевский   район Республики Башкортостан</w:t>
      </w:r>
    </w:p>
    <w:p w:rsidR="0035087C" w:rsidRDefault="0035087C" w:rsidP="0035087C">
      <w:pPr>
        <w:rPr>
          <w:sz w:val="28"/>
          <w:szCs w:val="28"/>
        </w:rPr>
      </w:pPr>
    </w:p>
    <w:p w:rsidR="0035087C" w:rsidRDefault="0035087C" w:rsidP="0035087C">
      <w:pPr>
        <w:rPr>
          <w:sz w:val="28"/>
          <w:szCs w:val="28"/>
        </w:rPr>
      </w:pPr>
    </w:p>
    <w:p w:rsidR="0035087C" w:rsidRDefault="0035087C" w:rsidP="0035087C">
      <w:pPr>
        <w:ind w:firstLine="567"/>
        <w:jc w:val="both"/>
        <w:rPr>
          <w:sz w:val="28"/>
          <w:szCs w:val="28"/>
        </w:rPr>
      </w:pPr>
      <w:proofErr w:type="gramStart"/>
      <w:r>
        <w:rPr>
          <w:sz w:val="28"/>
          <w:szCs w:val="28"/>
        </w:rPr>
        <w:t xml:space="preserve">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частью </w:t>
      </w:r>
      <w:r w:rsidR="003A57FD">
        <w:rPr>
          <w:sz w:val="28"/>
          <w:szCs w:val="28"/>
        </w:rPr>
        <w:t>4</w:t>
      </w:r>
      <w:bookmarkStart w:id="0" w:name="_GoBack"/>
      <w:bookmarkEnd w:id="0"/>
      <w:r>
        <w:rPr>
          <w:sz w:val="28"/>
          <w:szCs w:val="28"/>
        </w:rPr>
        <w:t xml:space="preserve">  статьи  </w:t>
      </w:r>
      <w:r w:rsidR="003A57FD">
        <w:rPr>
          <w:sz w:val="28"/>
          <w:szCs w:val="28"/>
        </w:rPr>
        <w:t>21</w:t>
      </w:r>
      <w:r>
        <w:rPr>
          <w:sz w:val="28"/>
          <w:szCs w:val="28"/>
        </w:rPr>
        <w:t xml:space="preserve">  Устава сельского поселения Аллагуватский сельсовет муниципального района  Стерлибашевский район Республики Башкортостан, Совет сельского поселения Аллагуватский сельсовет муниципального района Стерлибашевский  район Республики Башкортостан решил:</w:t>
      </w:r>
      <w:proofErr w:type="gramEnd"/>
    </w:p>
    <w:p w:rsidR="0035087C" w:rsidRDefault="0035087C" w:rsidP="0035087C">
      <w:pPr>
        <w:ind w:firstLine="567"/>
        <w:jc w:val="both"/>
        <w:rPr>
          <w:sz w:val="28"/>
          <w:szCs w:val="28"/>
        </w:rPr>
      </w:pPr>
      <w:r>
        <w:rPr>
          <w:sz w:val="28"/>
          <w:szCs w:val="28"/>
        </w:rPr>
        <w:t>1.Просить Центральную избирательную комиссию Республики Башкортостан возложить полномочия избирательной комиссии сельского поселения Аллагуватский сельсовет муниципального района Стерлибашевский район Республики Башкортостан на территориальную избирательную комиссию муниципального района Стерлибашевский район Республики Башкортостан, формирующуюся в декабре 2020 года.</w:t>
      </w:r>
    </w:p>
    <w:p w:rsidR="0035087C" w:rsidRDefault="0035087C" w:rsidP="0035087C">
      <w:pPr>
        <w:ind w:firstLine="567"/>
        <w:jc w:val="both"/>
        <w:rPr>
          <w:sz w:val="28"/>
          <w:szCs w:val="28"/>
        </w:rPr>
      </w:pPr>
      <w:r>
        <w:rPr>
          <w:sz w:val="28"/>
          <w:szCs w:val="28"/>
        </w:rPr>
        <w:t>2.Направить настоящее решение в Центральную избирательную комиссию Республики Башкортостан.</w:t>
      </w:r>
    </w:p>
    <w:p w:rsidR="0035087C" w:rsidRDefault="0035087C" w:rsidP="0035087C">
      <w:pPr>
        <w:autoSpaceDE w:val="0"/>
        <w:autoSpaceDN w:val="0"/>
        <w:adjustRightInd w:val="0"/>
        <w:ind w:left="284"/>
        <w:jc w:val="both"/>
      </w:pPr>
    </w:p>
    <w:p w:rsidR="0035087C" w:rsidRDefault="0035087C" w:rsidP="0035087C">
      <w:pPr>
        <w:autoSpaceDE w:val="0"/>
        <w:autoSpaceDN w:val="0"/>
        <w:adjustRightInd w:val="0"/>
        <w:ind w:left="284"/>
        <w:jc w:val="both"/>
      </w:pPr>
    </w:p>
    <w:p w:rsidR="0035087C" w:rsidRDefault="0035087C" w:rsidP="0035087C">
      <w:pPr>
        <w:autoSpaceDE w:val="0"/>
        <w:autoSpaceDN w:val="0"/>
        <w:adjustRightInd w:val="0"/>
        <w:ind w:left="284"/>
        <w:jc w:val="both"/>
      </w:pPr>
    </w:p>
    <w:p w:rsidR="0035087C" w:rsidRDefault="0035087C" w:rsidP="0035087C">
      <w:pPr>
        <w:autoSpaceDE w:val="0"/>
        <w:autoSpaceDN w:val="0"/>
        <w:adjustRightInd w:val="0"/>
        <w:ind w:left="284"/>
        <w:jc w:val="both"/>
      </w:pPr>
    </w:p>
    <w:p w:rsidR="0035087C" w:rsidRDefault="0035087C" w:rsidP="0035087C">
      <w:pPr>
        <w:autoSpaceDE w:val="0"/>
        <w:autoSpaceDN w:val="0"/>
        <w:adjustRightInd w:val="0"/>
        <w:ind w:left="284"/>
        <w:jc w:val="both"/>
      </w:pPr>
    </w:p>
    <w:p w:rsidR="0035087C" w:rsidRDefault="0035087C" w:rsidP="0035087C">
      <w:pPr>
        <w:pStyle w:val="31"/>
        <w:ind w:left="284"/>
        <w:jc w:val="both"/>
        <w:rPr>
          <w:sz w:val="28"/>
          <w:szCs w:val="28"/>
        </w:rPr>
      </w:pPr>
      <w:r>
        <w:rPr>
          <w:sz w:val="28"/>
          <w:szCs w:val="28"/>
        </w:rPr>
        <w:t>Глава сельского поселения</w:t>
      </w:r>
    </w:p>
    <w:p w:rsidR="0035087C" w:rsidRDefault="0035087C" w:rsidP="0035087C">
      <w:pPr>
        <w:pStyle w:val="31"/>
        <w:ind w:left="284"/>
        <w:jc w:val="both"/>
      </w:pPr>
      <w:r>
        <w:rPr>
          <w:sz w:val="28"/>
          <w:szCs w:val="28"/>
        </w:rPr>
        <w:t>Аллагуватский сельсовет                                                           А.Г.Кулсарина</w:t>
      </w:r>
    </w:p>
    <w:p w:rsidR="0035087C" w:rsidRDefault="0035087C" w:rsidP="0035087C">
      <w:pPr>
        <w:rPr>
          <w:sz w:val="28"/>
          <w:szCs w:val="28"/>
        </w:rPr>
      </w:pPr>
      <w:r>
        <w:rPr>
          <w:sz w:val="28"/>
          <w:szCs w:val="28"/>
        </w:rPr>
        <w:t xml:space="preserve">                                                            </w:t>
      </w:r>
    </w:p>
    <w:p w:rsidR="00E42D2E" w:rsidRDefault="00E42D2E"/>
    <w:sectPr w:rsidR="00E42D2E" w:rsidSect="005F4E9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a_Timer Bashkir">
    <w:altName w:val="Times New Roman"/>
    <w:charset w:val="CC"/>
    <w:family w:val="roman"/>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F4"/>
    <w:rsid w:val="0035087C"/>
    <w:rsid w:val="003A57FD"/>
    <w:rsid w:val="004C3516"/>
    <w:rsid w:val="005F4E98"/>
    <w:rsid w:val="008135F4"/>
    <w:rsid w:val="008B4E9D"/>
    <w:rsid w:val="00E4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E98"/>
    <w:pPr>
      <w:keepNext/>
      <w:jc w:val="center"/>
      <w:outlineLvl w:val="0"/>
    </w:pPr>
    <w:rPr>
      <w:rFonts w:ascii="Arial New Bash" w:hAnsi="Arial New Bash"/>
      <w:b/>
    </w:rPr>
  </w:style>
  <w:style w:type="paragraph" w:styleId="2">
    <w:name w:val="heading 2"/>
    <w:basedOn w:val="a"/>
    <w:next w:val="a"/>
    <w:link w:val="20"/>
    <w:semiHidden/>
    <w:unhideWhenUsed/>
    <w:qFormat/>
    <w:rsid w:val="005F4E98"/>
    <w:pPr>
      <w:keepNext/>
      <w:spacing w:line="0" w:lineRule="atLeast"/>
      <w:outlineLvl w:val="1"/>
    </w:pPr>
    <w:rPr>
      <w:rFonts w:ascii="Century Bash" w:hAnsi="Century Bash"/>
      <w:b/>
    </w:rPr>
  </w:style>
  <w:style w:type="paragraph" w:styleId="3">
    <w:name w:val="heading 3"/>
    <w:basedOn w:val="a"/>
    <w:next w:val="a"/>
    <w:link w:val="30"/>
    <w:semiHidden/>
    <w:unhideWhenUsed/>
    <w:qFormat/>
    <w:rsid w:val="005F4E98"/>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E98"/>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5F4E98"/>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5F4E98"/>
    <w:rPr>
      <w:rFonts w:ascii="Century Bash" w:eastAsia="Times New Roman" w:hAnsi="Century Bash" w:cs="Times New Roman"/>
      <w:b/>
      <w:bCs/>
      <w:sz w:val="24"/>
      <w:szCs w:val="24"/>
      <w:lang w:eastAsia="ru-RU"/>
    </w:rPr>
  </w:style>
  <w:style w:type="paragraph" w:styleId="21">
    <w:name w:val="Body Text Indent 2"/>
    <w:basedOn w:val="a"/>
    <w:link w:val="22"/>
    <w:uiPriority w:val="99"/>
    <w:semiHidden/>
    <w:unhideWhenUsed/>
    <w:rsid w:val="005F4E98"/>
    <w:pPr>
      <w:spacing w:after="120" w:line="480" w:lineRule="auto"/>
      <w:ind w:left="283"/>
    </w:pPr>
    <w:rPr>
      <w:rFonts w:ascii="Calibri" w:hAnsi="Calibri"/>
      <w:sz w:val="20"/>
      <w:szCs w:val="20"/>
      <w:lang w:val="x-none"/>
    </w:rPr>
  </w:style>
  <w:style w:type="character" w:customStyle="1" w:styleId="22">
    <w:name w:val="Основной текст с отступом 2 Знак"/>
    <w:basedOn w:val="a0"/>
    <w:link w:val="21"/>
    <w:uiPriority w:val="99"/>
    <w:semiHidden/>
    <w:rsid w:val="005F4E98"/>
    <w:rPr>
      <w:rFonts w:ascii="Calibri" w:eastAsia="Times New Roman" w:hAnsi="Calibri" w:cs="Times New Roman"/>
      <w:sz w:val="20"/>
      <w:szCs w:val="20"/>
      <w:lang w:val="x-none" w:eastAsia="ru-RU"/>
    </w:rPr>
  </w:style>
  <w:style w:type="paragraph" w:styleId="31">
    <w:name w:val="Body Text Indent 3"/>
    <w:basedOn w:val="a"/>
    <w:link w:val="32"/>
    <w:uiPriority w:val="99"/>
    <w:semiHidden/>
    <w:unhideWhenUsed/>
    <w:rsid w:val="0035087C"/>
    <w:pPr>
      <w:spacing w:after="120"/>
      <w:ind w:left="283"/>
    </w:pPr>
    <w:rPr>
      <w:sz w:val="16"/>
      <w:szCs w:val="16"/>
    </w:rPr>
  </w:style>
  <w:style w:type="character" w:customStyle="1" w:styleId="32">
    <w:name w:val="Основной текст с отступом 3 Знак"/>
    <w:basedOn w:val="a0"/>
    <w:link w:val="31"/>
    <w:uiPriority w:val="99"/>
    <w:semiHidden/>
    <w:rsid w:val="0035087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E98"/>
    <w:pPr>
      <w:keepNext/>
      <w:jc w:val="center"/>
      <w:outlineLvl w:val="0"/>
    </w:pPr>
    <w:rPr>
      <w:rFonts w:ascii="Arial New Bash" w:hAnsi="Arial New Bash"/>
      <w:b/>
    </w:rPr>
  </w:style>
  <w:style w:type="paragraph" w:styleId="2">
    <w:name w:val="heading 2"/>
    <w:basedOn w:val="a"/>
    <w:next w:val="a"/>
    <w:link w:val="20"/>
    <w:semiHidden/>
    <w:unhideWhenUsed/>
    <w:qFormat/>
    <w:rsid w:val="005F4E98"/>
    <w:pPr>
      <w:keepNext/>
      <w:spacing w:line="0" w:lineRule="atLeast"/>
      <w:outlineLvl w:val="1"/>
    </w:pPr>
    <w:rPr>
      <w:rFonts w:ascii="Century Bash" w:hAnsi="Century Bash"/>
      <w:b/>
    </w:rPr>
  </w:style>
  <w:style w:type="paragraph" w:styleId="3">
    <w:name w:val="heading 3"/>
    <w:basedOn w:val="a"/>
    <w:next w:val="a"/>
    <w:link w:val="30"/>
    <w:semiHidden/>
    <w:unhideWhenUsed/>
    <w:qFormat/>
    <w:rsid w:val="005F4E98"/>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E98"/>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5F4E98"/>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5F4E98"/>
    <w:rPr>
      <w:rFonts w:ascii="Century Bash" w:eastAsia="Times New Roman" w:hAnsi="Century Bash" w:cs="Times New Roman"/>
      <w:b/>
      <w:bCs/>
      <w:sz w:val="24"/>
      <w:szCs w:val="24"/>
      <w:lang w:eastAsia="ru-RU"/>
    </w:rPr>
  </w:style>
  <w:style w:type="paragraph" w:styleId="21">
    <w:name w:val="Body Text Indent 2"/>
    <w:basedOn w:val="a"/>
    <w:link w:val="22"/>
    <w:uiPriority w:val="99"/>
    <w:semiHidden/>
    <w:unhideWhenUsed/>
    <w:rsid w:val="005F4E98"/>
    <w:pPr>
      <w:spacing w:after="120" w:line="480" w:lineRule="auto"/>
      <w:ind w:left="283"/>
    </w:pPr>
    <w:rPr>
      <w:rFonts w:ascii="Calibri" w:hAnsi="Calibri"/>
      <w:sz w:val="20"/>
      <w:szCs w:val="20"/>
      <w:lang w:val="x-none"/>
    </w:rPr>
  </w:style>
  <w:style w:type="character" w:customStyle="1" w:styleId="22">
    <w:name w:val="Основной текст с отступом 2 Знак"/>
    <w:basedOn w:val="a0"/>
    <w:link w:val="21"/>
    <w:uiPriority w:val="99"/>
    <w:semiHidden/>
    <w:rsid w:val="005F4E98"/>
    <w:rPr>
      <w:rFonts w:ascii="Calibri" w:eastAsia="Times New Roman" w:hAnsi="Calibri" w:cs="Times New Roman"/>
      <w:sz w:val="20"/>
      <w:szCs w:val="20"/>
      <w:lang w:val="x-none" w:eastAsia="ru-RU"/>
    </w:rPr>
  </w:style>
  <w:style w:type="paragraph" w:styleId="31">
    <w:name w:val="Body Text Indent 3"/>
    <w:basedOn w:val="a"/>
    <w:link w:val="32"/>
    <w:uiPriority w:val="99"/>
    <w:semiHidden/>
    <w:unhideWhenUsed/>
    <w:rsid w:val="0035087C"/>
    <w:pPr>
      <w:spacing w:after="120"/>
      <w:ind w:left="283"/>
    </w:pPr>
    <w:rPr>
      <w:sz w:val="16"/>
      <w:szCs w:val="16"/>
    </w:rPr>
  </w:style>
  <w:style w:type="character" w:customStyle="1" w:styleId="32">
    <w:name w:val="Основной текст с отступом 3 Знак"/>
    <w:basedOn w:val="a0"/>
    <w:link w:val="31"/>
    <w:uiPriority w:val="99"/>
    <w:semiHidden/>
    <w:rsid w:val="0035087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2020-11-12T10:33:00Z</cp:lastPrinted>
  <dcterms:created xsi:type="dcterms:W3CDTF">2020-11-12T09:23:00Z</dcterms:created>
  <dcterms:modified xsi:type="dcterms:W3CDTF">2020-11-12T10:37:00Z</dcterms:modified>
</cp:coreProperties>
</file>